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3061E" w14:textId="77777777" w:rsidR="00185D43" w:rsidRPr="005568E8" w:rsidRDefault="00185D43" w:rsidP="00185D43">
      <w:pPr>
        <w:spacing w:line="480" w:lineRule="auto"/>
        <w:rPr>
          <w:rFonts w:ascii="Times New Roman" w:hAnsi="Times New Roman" w:cs="Times New Roman"/>
        </w:rPr>
      </w:pPr>
    </w:p>
    <w:p w14:paraId="5F3E7FD8" w14:textId="77777777" w:rsidR="00185D43" w:rsidRPr="005568E8" w:rsidRDefault="00185D43" w:rsidP="00185D43">
      <w:pPr>
        <w:spacing w:line="480" w:lineRule="auto"/>
        <w:rPr>
          <w:rFonts w:ascii="Times New Roman" w:hAnsi="Times New Roman" w:cs="Times New Roman"/>
        </w:rPr>
      </w:pPr>
    </w:p>
    <w:p w14:paraId="7BBB5E3A" w14:textId="77777777" w:rsidR="00185D43" w:rsidRPr="005568E8" w:rsidRDefault="00185D43" w:rsidP="00185D43">
      <w:pPr>
        <w:spacing w:line="480" w:lineRule="auto"/>
        <w:rPr>
          <w:rFonts w:ascii="Times New Roman" w:hAnsi="Times New Roman" w:cs="Times New Roman"/>
        </w:rPr>
      </w:pPr>
    </w:p>
    <w:p w14:paraId="5E1AD253" w14:textId="77777777" w:rsidR="00185D43" w:rsidRPr="005568E8" w:rsidRDefault="00185D43" w:rsidP="00185D43">
      <w:pPr>
        <w:spacing w:line="480" w:lineRule="auto"/>
        <w:rPr>
          <w:rFonts w:ascii="Times New Roman" w:hAnsi="Times New Roman" w:cs="Times New Roman"/>
        </w:rPr>
      </w:pPr>
    </w:p>
    <w:p w14:paraId="4603B2B6" w14:textId="77777777" w:rsidR="00185D43" w:rsidRPr="005568E8" w:rsidRDefault="00185D43" w:rsidP="00185D43">
      <w:pPr>
        <w:spacing w:line="480" w:lineRule="auto"/>
        <w:rPr>
          <w:rFonts w:ascii="Times New Roman" w:hAnsi="Times New Roman" w:cs="Times New Roman"/>
        </w:rPr>
      </w:pPr>
    </w:p>
    <w:p w14:paraId="7CA3EAB2" w14:textId="0F371E1E" w:rsidR="00185D43" w:rsidRPr="005568E8" w:rsidRDefault="007552B9" w:rsidP="00185D43">
      <w:pPr>
        <w:spacing w:line="480" w:lineRule="auto"/>
        <w:jc w:val="center"/>
        <w:rPr>
          <w:rFonts w:ascii="Times New Roman" w:hAnsi="Times New Roman" w:cs="Times New Roman"/>
          <w:b/>
          <w:bCs/>
        </w:rPr>
      </w:pPr>
      <w:r w:rsidRPr="005568E8">
        <w:rPr>
          <w:rFonts w:ascii="Times New Roman" w:hAnsi="Times New Roman" w:cs="Times New Roman"/>
          <w:b/>
          <w:bCs/>
        </w:rPr>
        <w:t>Global Implementation of 21</w:t>
      </w:r>
      <w:r w:rsidRPr="005568E8">
        <w:rPr>
          <w:rFonts w:ascii="Times New Roman" w:hAnsi="Times New Roman" w:cs="Times New Roman"/>
          <w:b/>
          <w:bCs/>
          <w:vertAlign w:val="superscript"/>
        </w:rPr>
        <w:t>st</w:t>
      </w:r>
      <w:r w:rsidRPr="005568E8">
        <w:rPr>
          <w:rFonts w:ascii="Times New Roman" w:hAnsi="Times New Roman" w:cs="Times New Roman"/>
          <w:b/>
          <w:bCs/>
        </w:rPr>
        <w:t>-Century Competencies in Education</w:t>
      </w:r>
    </w:p>
    <w:p w14:paraId="702DDC79" w14:textId="77777777" w:rsidR="00185D43" w:rsidRPr="005568E8" w:rsidRDefault="00185D43" w:rsidP="00185D43">
      <w:pPr>
        <w:spacing w:line="480" w:lineRule="auto"/>
        <w:rPr>
          <w:rFonts w:ascii="Times New Roman" w:hAnsi="Times New Roman" w:cs="Times New Roman"/>
        </w:rPr>
      </w:pPr>
    </w:p>
    <w:p w14:paraId="2A7002B2" w14:textId="77777777" w:rsidR="00185D43" w:rsidRPr="005568E8" w:rsidRDefault="00185D43" w:rsidP="00185D43">
      <w:pPr>
        <w:spacing w:line="480" w:lineRule="auto"/>
        <w:jc w:val="center"/>
        <w:rPr>
          <w:rFonts w:ascii="Times New Roman" w:hAnsi="Times New Roman" w:cs="Times New Roman"/>
        </w:rPr>
      </w:pPr>
      <w:r w:rsidRPr="005568E8">
        <w:rPr>
          <w:rFonts w:ascii="Times New Roman" w:hAnsi="Times New Roman" w:cs="Times New Roman"/>
        </w:rPr>
        <w:t>Giancarlo Perez-Flores</w:t>
      </w:r>
    </w:p>
    <w:p w14:paraId="46DC9DE4" w14:textId="77777777" w:rsidR="00185D43" w:rsidRPr="005568E8" w:rsidRDefault="00185D43" w:rsidP="00185D43">
      <w:pPr>
        <w:spacing w:line="480" w:lineRule="auto"/>
        <w:jc w:val="center"/>
        <w:rPr>
          <w:rFonts w:ascii="Times New Roman" w:hAnsi="Times New Roman" w:cs="Times New Roman"/>
        </w:rPr>
      </w:pPr>
      <w:r w:rsidRPr="005568E8">
        <w:rPr>
          <w:rFonts w:ascii="Times New Roman" w:hAnsi="Times New Roman" w:cs="Times New Roman"/>
        </w:rPr>
        <w:t>New Jersey City University</w:t>
      </w:r>
    </w:p>
    <w:p w14:paraId="38565708" w14:textId="2AA062FD" w:rsidR="00185D43" w:rsidRPr="005568E8" w:rsidRDefault="00185D43" w:rsidP="00185D43">
      <w:pPr>
        <w:spacing w:line="480" w:lineRule="auto"/>
        <w:jc w:val="center"/>
        <w:rPr>
          <w:rFonts w:ascii="Times New Roman" w:hAnsi="Times New Roman" w:cs="Times New Roman"/>
        </w:rPr>
      </w:pPr>
      <w:r w:rsidRPr="005568E8">
        <w:rPr>
          <w:rFonts w:ascii="Times New Roman" w:hAnsi="Times New Roman" w:cs="Times New Roman"/>
        </w:rPr>
        <w:t>EDTC</w:t>
      </w:r>
      <w:r w:rsidR="0091549D" w:rsidRPr="005568E8">
        <w:rPr>
          <w:rFonts w:ascii="Times New Roman" w:hAnsi="Times New Roman" w:cs="Times New Roman"/>
        </w:rPr>
        <w:t xml:space="preserve"> </w:t>
      </w:r>
      <w:r w:rsidRPr="005568E8">
        <w:rPr>
          <w:rFonts w:ascii="Times New Roman" w:hAnsi="Times New Roman" w:cs="Times New Roman"/>
        </w:rPr>
        <w:t>804: GLOBAL ISSUES IN EDUCATIONAL TECHNOLOGY LEADERSHIP</w:t>
      </w:r>
    </w:p>
    <w:p w14:paraId="31296F29" w14:textId="4313D3DD" w:rsidR="00185D43" w:rsidRPr="005568E8" w:rsidRDefault="00185D43" w:rsidP="00185D43">
      <w:pPr>
        <w:spacing w:line="480" w:lineRule="auto"/>
        <w:jc w:val="center"/>
        <w:rPr>
          <w:rFonts w:ascii="Times New Roman" w:hAnsi="Times New Roman" w:cs="Times New Roman"/>
        </w:rPr>
      </w:pPr>
      <w:r w:rsidRPr="005568E8">
        <w:rPr>
          <w:rFonts w:ascii="Times New Roman" w:hAnsi="Times New Roman" w:cs="Times New Roman"/>
        </w:rPr>
        <w:t>Dr. Christopher Shamburg</w:t>
      </w:r>
    </w:p>
    <w:p w14:paraId="1D9A461F" w14:textId="460C003C" w:rsidR="00185D43" w:rsidRPr="005568E8" w:rsidRDefault="007552B9" w:rsidP="00185D43">
      <w:pPr>
        <w:spacing w:line="480" w:lineRule="auto"/>
        <w:jc w:val="center"/>
        <w:rPr>
          <w:rFonts w:ascii="Times New Roman" w:hAnsi="Times New Roman" w:cs="Times New Roman"/>
        </w:rPr>
      </w:pPr>
      <w:r w:rsidRPr="005568E8">
        <w:rPr>
          <w:rFonts w:ascii="Times New Roman" w:hAnsi="Times New Roman" w:cs="Times New Roman"/>
        </w:rPr>
        <w:t>December 6</w:t>
      </w:r>
      <w:r w:rsidR="00185D43" w:rsidRPr="005568E8">
        <w:rPr>
          <w:rFonts w:ascii="Times New Roman" w:hAnsi="Times New Roman" w:cs="Times New Roman"/>
        </w:rPr>
        <w:t>, 2020</w:t>
      </w:r>
      <w:r w:rsidR="00605166">
        <w:rPr>
          <w:rFonts w:ascii="Times New Roman" w:hAnsi="Times New Roman" w:cs="Times New Roman"/>
        </w:rPr>
        <w:t xml:space="preserve"> </w:t>
      </w:r>
    </w:p>
    <w:p w14:paraId="145146FE" w14:textId="77777777" w:rsidR="00185D43" w:rsidRPr="005568E8" w:rsidRDefault="00185D43" w:rsidP="00F63E8E">
      <w:pPr>
        <w:spacing w:line="480" w:lineRule="auto"/>
        <w:jc w:val="center"/>
        <w:rPr>
          <w:rFonts w:ascii="Times New Roman" w:hAnsi="Times New Roman" w:cs="Times New Roman"/>
          <w:b/>
          <w:bCs/>
        </w:rPr>
      </w:pPr>
    </w:p>
    <w:p w14:paraId="33696BAA" w14:textId="77777777" w:rsidR="00185D43" w:rsidRPr="005568E8" w:rsidRDefault="00185D43" w:rsidP="00F63E8E">
      <w:pPr>
        <w:spacing w:line="480" w:lineRule="auto"/>
        <w:jc w:val="center"/>
        <w:rPr>
          <w:rFonts w:ascii="Times New Roman" w:hAnsi="Times New Roman" w:cs="Times New Roman"/>
          <w:b/>
          <w:bCs/>
        </w:rPr>
      </w:pPr>
    </w:p>
    <w:p w14:paraId="2F2BA8FF" w14:textId="77777777" w:rsidR="00185D43" w:rsidRPr="005568E8" w:rsidRDefault="00185D43" w:rsidP="00F63E8E">
      <w:pPr>
        <w:spacing w:line="480" w:lineRule="auto"/>
        <w:jc w:val="center"/>
        <w:rPr>
          <w:rFonts w:ascii="Times New Roman" w:hAnsi="Times New Roman" w:cs="Times New Roman"/>
          <w:b/>
          <w:bCs/>
        </w:rPr>
      </w:pPr>
    </w:p>
    <w:p w14:paraId="2C0D60FF" w14:textId="77777777" w:rsidR="00185D43" w:rsidRPr="005568E8" w:rsidRDefault="00185D43" w:rsidP="00F63E8E">
      <w:pPr>
        <w:spacing w:line="480" w:lineRule="auto"/>
        <w:jc w:val="center"/>
        <w:rPr>
          <w:rFonts w:ascii="Times New Roman" w:hAnsi="Times New Roman" w:cs="Times New Roman"/>
          <w:b/>
          <w:bCs/>
        </w:rPr>
      </w:pPr>
    </w:p>
    <w:p w14:paraId="2441AE77" w14:textId="77777777" w:rsidR="00185D43" w:rsidRPr="005568E8" w:rsidRDefault="00185D43" w:rsidP="00F63E8E">
      <w:pPr>
        <w:spacing w:line="480" w:lineRule="auto"/>
        <w:jc w:val="center"/>
        <w:rPr>
          <w:rFonts w:ascii="Times New Roman" w:hAnsi="Times New Roman" w:cs="Times New Roman"/>
          <w:b/>
          <w:bCs/>
        </w:rPr>
      </w:pPr>
    </w:p>
    <w:p w14:paraId="4614E4CE" w14:textId="77777777" w:rsidR="00185D43" w:rsidRPr="005568E8" w:rsidRDefault="00185D43" w:rsidP="00F63E8E">
      <w:pPr>
        <w:spacing w:line="480" w:lineRule="auto"/>
        <w:jc w:val="center"/>
        <w:rPr>
          <w:rFonts w:ascii="Times New Roman" w:hAnsi="Times New Roman" w:cs="Times New Roman"/>
          <w:b/>
          <w:bCs/>
        </w:rPr>
      </w:pPr>
    </w:p>
    <w:p w14:paraId="03507A56" w14:textId="77777777" w:rsidR="00185D43" w:rsidRPr="005568E8" w:rsidRDefault="00185D43" w:rsidP="00F63E8E">
      <w:pPr>
        <w:spacing w:line="480" w:lineRule="auto"/>
        <w:jc w:val="center"/>
        <w:rPr>
          <w:rFonts w:ascii="Times New Roman" w:hAnsi="Times New Roman" w:cs="Times New Roman"/>
          <w:b/>
          <w:bCs/>
        </w:rPr>
      </w:pPr>
    </w:p>
    <w:p w14:paraId="4C5B111A" w14:textId="77777777" w:rsidR="00185D43" w:rsidRPr="005568E8" w:rsidRDefault="00185D43" w:rsidP="00F63E8E">
      <w:pPr>
        <w:spacing w:line="480" w:lineRule="auto"/>
        <w:jc w:val="center"/>
        <w:rPr>
          <w:rFonts w:ascii="Times New Roman" w:hAnsi="Times New Roman" w:cs="Times New Roman"/>
          <w:b/>
          <w:bCs/>
        </w:rPr>
      </w:pPr>
    </w:p>
    <w:p w14:paraId="49836A7A" w14:textId="77777777" w:rsidR="00185D43" w:rsidRPr="005568E8" w:rsidRDefault="00185D43" w:rsidP="00F63E8E">
      <w:pPr>
        <w:spacing w:line="480" w:lineRule="auto"/>
        <w:jc w:val="center"/>
        <w:rPr>
          <w:rFonts w:ascii="Times New Roman" w:hAnsi="Times New Roman" w:cs="Times New Roman"/>
          <w:b/>
          <w:bCs/>
        </w:rPr>
      </w:pPr>
    </w:p>
    <w:p w14:paraId="68FB1DC3" w14:textId="77777777" w:rsidR="00185D43" w:rsidRPr="005568E8" w:rsidRDefault="00185D43" w:rsidP="00F63E8E">
      <w:pPr>
        <w:spacing w:line="480" w:lineRule="auto"/>
        <w:jc w:val="center"/>
        <w:rPr>
          <w:rFonts w:ascii="Times New Roman" w:hAnsi="Times New Roman" w:cs="Times New Roman"/>
          <w:b/>
          <w:bCs/>
        </w:rPr>
      </w:pPr>
    </w:p>
    <w:p w14:paraId="2EB67C7A" w14:textId="77777777" w:rsidR="00185D43" w:rsidRPr="005568E8" w:rsidRDefault="00185D43" w:rsidP="00F63E8E">
      <w:pPr>
        <w:spacing w:line="480" w:lineRule="auto"/>
        <w:jc w:val="center"/>
        <w:rPr>
          <w:rFonts w:ascii="Times New Roman" w:hAnsi="Times New Roman" w:cs="Times New Roman"/>
          <w:b/>
          <w:bCs/>
        </w:rPr>
      </w:pPr>
    </w:p>
    <w:p w14:paraId="12080EEC" w14:textId="77777777" w:rsidR="00BF4F5A" w:rsidRPr="005568E8" w:rsidRDefault="00BF4F5A" w:rsidP="00E63874">
      <w:pPr>
        <w:spacing w:line="480" w:lineRule="auto"/>
        <w:jc w:val="center"/>
        <w:rPr>
          <w:rFonts w:ascii="Times New Roman" w:hAnsi="Times New Roman" w:cs="Times New Roman"/>
          <w:b/>
          <w:bCs/>
        </w:rPr>
      </w:pPr>
      <w:r w:rsidRPr="005568E8">
        <w:rPr>
          <w:rFonts w:ascii="Times New Roman" w:hAnsi="Times New Roman" w:cs="Times New Roman"/>
          <w:b/>
          <w:bCs/>
        </w:rPr>
        <w:lastRenderedPageBreak/>
        <w:t>Global Implementation of 21</w:t>
      </w:r>
      <w:r w:rsidRPr="005568E8">
        <w:rPr>
          <w:rFonts w:ascii="Times New Roman" w:hAnsi="Times New Roman" w:cs="Times New Roman"/>
          <w:b/>
          <w:bCs/>
          <w:vertAlign w:val="superscript"/>
        </w:rPr>
        <w:t>st</w:t>
      </w:r>
      <w:r w:rsidRPr="005568E8">
        <w:rPr>
          <w:rFonts w:ascii="Times New Roman" w:hAnsi="Times New Roman" w:cs="Times New Roman"/>
          <w:b/>
          <w:bCs/>
        </w:rPr>
        <w:t>-Century Competencies in Education</w:t>
      </w:r>
    </w:p>
    <w:p w14:paraId="21406F32" w14:textId="77777777" w:rsidR="00E63874" w:rsidRDefault="00C90CC8" w:rsidP="00E63874">
      <w:pPr>
        <w:spacing w:line="480" w:lineRule="auto"/>
        <w:ind w:firstLine="720"/>
        <w:rPr>
          <w:rFonts w:ascii="Times New Roman" w:hAnsi="Times New Roman" w:cs="Times New Roman"/>
        </w:rPr>
      </w:pPr>
      <w:r w:rsidRPr="005568E8">
        <w:rPr>
          <w:rFonts w:ascii="Times New Roman" w:hAnsi="Times New Roman" w:cs="Times New Roman"/>
        </w:rPr>
        <w:t xml:space="preserve">Education is often considered the most </w:t>
      </w:r>
      <w:r w:rsidR="00F03D04" w:rsidRPr="005568E8">
        <w:rPr>
          <w:rFonts w:ascii="Times New Roman" w:hAnsi="Times New Roman" w:cs="Times New Roman"/>
        </w:rPr>
        <w:t>essential</w:t>
      </w:r>
      <w:r w:rsidRPr="005568E8">
        <w:rPr>
          <w:rFonts w:ascii="Times New Roman" w:hAnsi="Times New Roman" w:cs="Times New Roman"/>
        </w:rPr>
        <w:t xml:space="preserve"> factor in the mission to achieve individual and national success</w:t>
      </w:r>
      <w:r w:rsidR="00E8262E" w:rsidRPr="005568E8">
        <w:rPr>
          <w:rFonts w:ascii="Times New Roman" w:hAnsi="Times New Roman" w:cs="Times New Roman"/>
        </w:rPr>
        <w:t xml:space="preserve">. </w:t>
      </w:r>
      <w:r w:rsidR="00C24A9A" w:rsidRPr="005568E8">
        <w:rPr>
          <w:rFonts w:ascii="Times New Roman" w:hAnsi="Times New Roman" w:cs="Times New Roman"/>
        </w:rPr>
        <w:t>There have been many studies and conceptual work over the past 20 years</w:t>
      </w:r>
      <w:r w:rsidR="00F03D04" w:rsidRPr="005568E8">
        <w:rPr>
          <w:rFonts w:ascii="Times New Roman" w:hAnsi="Times New Roman" w:cs="Times New Roman"/>
        </w:rPr>
        <w:t>,</w:t>
      </w:r>
      <w:r w:rsidR="00C24A9A" w:rsidRPr="005568E8">
        <w:rPr>
          <w:rFonts w:ascii="Times New Roman" w:hAnsi="Times New Roman" w:cs="Times New Roman"/>
        </w:rPr>
        <w:t xml:space="preserve"> highlighting the need to expand </w:t>
      </w:r>
      <w:r w:rsidR="00CC3E26" w:rsidRPr="005568E8">
        <w:rPr>
          <w:rFonts w:ascii="Times New Roman" w:hAnsi="Times New Roman" w:cs="Times New Roman"/>
        </w:rPr>
        <w:t>education</w:t>
      </w:r>
      <w:r w:rsidR="00C24A9A" w:rsidRPr="005568E8">
        <w:rPr>
          <w:rFonts w:ascii="Times New Roman" w:hAnsi="Times New Roman" w:cs="Times New Roman"/>
        </w:rPr>
        <w:t xml:space="preserve"> goals to prepare students for the </w:t>
      </w:r>
      <w:r w:rsidR="00F03D04" w:rsidRPr="005568E8">
        <w:rPr>
          <w:rFonts w:ascii="Times New Roman" w:hAnsi="Times New Roman" w:cs="Times New Roman"/>
        </w:rPr>
        <w:t xml:space="preserve">modern </w:t>
      </w:r>
      <w:r w:rsidR="00CC3E26" w:rsidRPr="005568E8">
        <w:rPr>
          <w:rFonts w:ascii="Times New Roman" w:hAnsi="Times New Roman" w:cs="Times New Roman"/>
        </w:rPr>
        <w:t>workforce’s</w:t>
      </w:r>
      <w:r w:rsidR="00F03D04" w:rsidRPr="005568E8">
        <w:rPr>
          <w:rFonts w:ascii="Times New Roman" w:hAnsi="Times New Roman" w:cs="Times New Roman"/>
        </w:rPr>
        <w:t xml:space="preserve"> challenges</w:t>
      </w:r>
      <w:r w:rsidR="00C24A9A" w:rsidRPr="005568E8">
        <w:rPr>
          <w:rFonts w:ascii="Times New Roman" w:hAnsi="Times New Roman" w:cs="Times New Roman"/>
        </w:rPr>
        <w:t xml:space="preserve"> (</w:t>
      </w:r>
      <w:r w:rsidR="00C72F66" w:rsidRPr="005568E8">
        <w:rPr>
          <w:rFonts w:ascii="Times New Roman" w:hAnsi="Times New Roman" w:cs="Times New Roman"/>
        </w:rPr>
        <w:t>Reimers &amp; Chung, 2016a</w:t>
      </w:r>
      <w:r w:rsidR="00C24A9A" w:rsidRPr="005568E8">
        <w:rPr>
          <w:rFonts w:ascii="Times New Roman" w:hAnsi="Times New Roman" w:cs="Times New Roman"/>
        </w:rPr>
        <w:t xml:space="preserve">). Reports from </w:t>
      </w:r>
      <w:r w:rsidR="005568E8" w:rsidRPr="005568E8">
        <w:rPr>
          <w:rFonts w:ascii="Times New Roman" w:hAnsi="Times New Roman" w:cs="Times New Roman"/>
        </w:rPr>
        <w:t>the United Nations Educational, Scientific and Cultural Organization (</w:t>
      </w:r>
      <w:r w:rsidR="00C24A9A" w:rsidRPr="005568E8">
        <w:rPr>
          <w:rFonts w:ascii="Times New Roman" w:hAnsi="Times New Roman" w:cs="Times New Roman"/>
        </w:rPr>
        <w:t>UNESCO</w:t>
      </w:r>
      <w:r w:rsidR="005568E8" w:rsidRPr="005568E8">
        <w:rPr>
          <w:rFonts w:ascii="Times New Roman" w:hAnsi="Times New Roman" w:cs="Times New Roman"/>
        </w:rPr>
        <w:t>)</w:t>
      </w:r>
      <w:r w:rsidR="00C24A9A" w:rsidRPr="005568E8">
        <w:rPr>
          <w:rFonts w:ascii="Times New Roman" w:hAnsi="Times New Roman" w:cs="Times New Roman"/>
        </w:rPr>
        <w:t xml:space="preserve">, </w:t>
      </w:r>
      <w:r w:rsidR="005A55F7" w:rsidRPr="005568E8">
        <w:rPr>
          <w:rFonts w:ascii="Times New Roman" w:hAnsi="Times New Roman" w:cs="Times New Roman"/>
        </w:rPr>
        <w:t xml:space="preserve">the Organization for Economic Cooperation and Development (OECD), and major technology companies like Cisco and Microsoft outline the skills needed for students to </w:t>
      </w:r>
      <w:r w:rsidR="00F03D04" w:rsidRPr="005568E8">
        <w:rPr>
          <w:rFonts w:ascii="Times New Roman" w:hAnsi="Times New Roman" w:cs="Times New Roman"/>
        </w:rPr>
        <w:t>succeed</w:t>
      </w:r>
      <w:r w:rsidR="005A55F7" w:rsidRPr="005568E8">
        <w:rPr>
          <w:rFonts w:ascii="Times New Roman" w:hAnsi="Times New Roman" w:cs="Times New Roman"/>
        </w:rPr>
        <w:t xml:space="preserve"> in the 21</w:t>
      </w:r>
      <w:r w:rsidR="005A55F7" w:rsidRPr="005568E8">
        <w:rPr>
          <w:rFonts w:ascii="Times New Roman" w:hAnsi="Times New Roman" w:cs="Times New Roman"/>
          <w:vertAlign w:val="superscript"/>
        </w:rPr>
        <w:t>st</w:t>
      </w:r>
      <w:r w:rsidR="005A55F7" w:rsidRPr="005568E8">
        <w:rPr>
          <w:rFonts w:ascii="Times New Roman" w:hAnsi="Times New Roman" w:cs="Times New Roman"/>
        </w:rPr>
        <w:t xml:space="preserve"> century (</w:t>
      </w:r>
      <w:r w:rsidR="00A66BD7" w:rsidRPr="005568E8">
        <w:rPr>
          <w:rFonts w:ascii="Times New Roman" w:hAnsi="Times New Roman" w:cs="Times New Roman"/>
        </w:rPr>
        <w:t>Reimers &amp; Chung, 2016a</w:t>
      </w:r>
      <w:r w:rsidR="005A55F7" w:rsidRPr="005568E8">
        <w:rPr>
          <w:rFonts w:ascii="Times New Roman" w:hAnsi="Times New Roman" w:cs="Times New Roman"/>
        </w:rPr>
        <w:t>). Margaret Hilton and James Pellegrino, commissioned by the National Research Council, interpreted the skills into a framework including cognitive, intrapersonal, and interpersonal competencies (</w:t>
      </w:r>
      <w:r w:rsidR="00C72F66" w:rsidRPr="005568E8">
        <w:rPr>
          <w:rFonts w:ascii="Times New Roman" w:hAnsi="Times New Roman" w:cs="Times New Roman"/>
        </w:rPr>
        <w:t>Reimers &amp; Chung, 2016a</w:t>
      </w:r>
      <w:r w:rsidR="005A55F7" w:rsidRPr="005568E8">
        <w:rPr>
          <w:rFonts w:ascii="Times New Roman" w:hAnsi="Times New Roman" w:cs="Times New Roman"/>
        </w:rPr>
        <w:t>). Ultimately, the framework of 21</w:t>
      </w:r>
      <w:r w:rsidR="005A55F7" w:rsidRPr="005568E8">
        <w:rPr>
          <w:rFonts w:ascii="Times New Roman" w:hAnsi="Times New Roman" w:cs="Times New Roman"/>
          <w:vertAlign w:val="superscript"/>
        </w:rPr>
        <w:t>st</w:t>
      </w:r>
      <w:r w:rsidR="005A55F7" w:rsidRPr="005568E8">
        <w:rPr>
          <w:rFonts w:ascii="Times New Roman" w:hAnsi="Times New Roman" w:cs="Times New Roman"/>
        </w:rPr>
        <w:t>-Century Competencies (21CC) has led</w:t>
      </w:r>
      <w:r w:rsidR="00F03D04" w:rsidRPr="005568E8">
        <w:rPr>
          <w:rFonts w:ascii="Times New Roman" w:hAnsi="Times New Roman" w:cs="Times New Roman"/>
        </w:rPr>
        <w:t xml:space="preserve"> to</w:t>
      </w:r>
      <w:r w:rsidR="005A55F7" w:rsidRPr="005568E8">
        <w:rPr>
          <w:rFonts w:ascii="Times New Roman" w:hAnsi="Times New Roman" w:cs="Times New Roman"/>
        </w:rPr>
        <w:t xml:space="preserve"> a </w:t>
      </w:r>
      <w:r w:rsidR="00F03D04" w:rsidRPr="005568E8">
        <w:rPr>
          <w:rFonts w:ascii="Times New Roman" w:hAnsi="Times New Roman" w:cs="Times New Roman"/>
        </w:rPr>
        <w:t>significant</w:t>
      </w:r>
      <w:r w:rsidR="005A55F7" w:rsidRPr="005568E8">
        <w:rPr>
          <w:rFonts w:ascii="Times New Roman" w:hAnsi="Times New Roman" w:cs="Times New Roman"/>
        </w:rPr>
        <w:t xml:space="preserve"> reconstruction of educational policies, curriculum, learning objectives, teacher training, and student outcomes </w:t>
      </w:r>
      <w:r w:rsidR="00F03D04" w:rsidRPr="005568E8">
        <w:rPr>
          <w:rFonts w:ascii="Times New Roman" w:hAnsi="Times New Roman" w:cs="Times New Roman"/>
        </w:rPr>
        <w:t>worldwide</w:t>
      </w:r>
      <w:r w:rsidR="005A55F7" w:rsidRPr="005568E8">
        <w:rPr>
          <w:rFonts w:ascii="Times New Roman" w:hAnsi="Times New Roman" w:cs="Times New Roman"/>
        </w:rPr>
        <w:t xml:space="preserve">. </w:t>
      </w:r>
    </w:p>
    <w:p w14:paraId="3E65858E" w14:textId="446CE956" w:rsidR="00CE7E89" w:rsidRPr="005568E8" w:rsidRDefault="00E8262E" w:rsidP="00E63874">
      <w:pPr>
        <w:spacing w:line="480" w:lineRule="auto"/>
        <w:ind w:firstLine="720"/>
        <w:jc w:val="center"/>
        <w:rPr>
          <w:rFonts w:ascii="Times New Roman" w:hAnsi="Times New Roman" w:cs="Times New Roman"/>
          <w:b/>
          <w:bCs/>
        </w:rPr>
      </w:pPr>
      <w:r w:rsidRPr="005568E8">
        <w:rPr>
          <w:rFonts w:ascii="Times New Roman" w:hAnsi="Times New Roman" w:cs="Times New Roman"/>
          <w:b/>
          <w:bCs/>
        </w:rPr>
        <w:t>Overview of</w:t>
      </w:r>
      <w:r w:rsidR="00CE7E89" w:rsidRPr="005568E8">
        <w:rPr>
          <w:rFonts w:ascii="Times New Roman" w:hAnsi="Times New Roman" w:cs="Times New Roman"/>
          <w:b/>
          <w:bCs/>
        </w:rPr>
        <w:t xml:space="preserve"> 2</w:t>
      </w:r>
      <w:r w:rsidRPr="005568E8">
        <w:rPr>
          <w:rFonts w:ascii="Times New Roman" w:hAnsi="Times New Roman" w:cs="Times New Roman"/>
          <w:b/>
          <w:bCs/>
        </w:rPr>
        <w:t>1</w:t>
      </w:r>
      <w:r w:rsidRPr="005568E8">
        <w:rPr>
          <w:rFonts w:ascii="Times New Roman" w:hAnsi="Times New Roman" w:cs="Times New Roman"/>
          <w:b/>
          <w:bCs/>
          <w:vertAlign w:val="superscript"/>
        </w:rPr>
        <w:t>st</w:t>
      </w:r>
      <w:r w:rsidRPr="005568E8">
        <w:rPr>
          <w:rFonts w:ascii="Times New Roman" w:hAnsi="Times New Roman" w:cs="Times New Roman"/>
          <w:b/>
          <w:bCs/>
        </w:rPr>
        <w:t>-Century Education</w:t>
      </w:r>
      <w:r w:rsidR="00BF4F5A" w:rsidRPr="005568E8">
        <w:rPr>
          <w:rFonts w:ascii="Times New Roman" w:hAnsi="Times New Roman" w:cs="Times New Roman"/>
          <w:b/>
          <w:bCs/>
        </w:rPr>
        <w:t xml:space="preserve"> in the Six Nations</w:t>
      </w:r>
    </w:p>
    <w:p w14:paraId="4990D630" w14:textId="77777777" w:rsidR="00E63874" w:rsidRDefault="00231073" w:rsidP="00E63874">
      <w:pPr>
        <w:spacing w:line="480" w:lineRule="auto"/>
        <w:ind w:firstLine="720"/>
        <w:rPr>
          <w:rFonts w:ascii="Times New Roman" w:hAnsi="Times New Roman" w:cs="Times New Roman"/>
        </w:rPr>
      </w:pPr>
      <w:r w:rsidRPr="005568E8">
        <w:rPr>
          <w:rFonts w:ascii="Times New Roman" w:hAnsi="Times New Roman" w:cs="Times New Roman"/>
        </w:rPr>
        <w:t xml:space="preserve">Reimers and Chung selected </w:t>
      </w:r>
      <w:r w:rsidR="00F03D04" w:rsidRPr="005568E8">
        <w:rPr>
          <w:rFonts w:ascii="Times New Roman" w:hAnsi="Times New Roman" w:cs="Times New Roman"/>
        </w:rPr>
        <w:t xml:space="preserve">Singapore, China, Chile, Mexico, India, and Massachusetts, United States </w:t>
      </w:r>
      <w:r w:rsidRPr="005568E8">
        <w:rPr>
          <w:rFonts w:ascii="Times New Roman" w:hAnsi="Times New Roman" w:cs="Times New Roman"/>
        </w:rPr>
        <w:t xml:space="preserve">to analyze their approaches </w:t>
      </w:r>
      <w:r w:rsidR="00F03D04" w:rsidRPr="005568E8">
        <w:rPr>
          <w:rFonts w:ascii="Times New Roman" w:hAnsi="Times New Roman" w:cs="Times New Roman"/>
        </w:rPr>
        <w:t>to</w:t>
      </w:r>
      <w:r w:rsidRPr="005568E8">
        <w:rPr>
          <w:rFonts w:ascii="Times New Roman" w:hAnsi="Times New Roman" w:cs="Times New Roman"/>
        </w:rPr>
        <w:t xml:space="preserve"> 21CC educational reform</w:t>
      </w:r>
      <w:r w:rsidR="00C90CC8" w:rsidRPr="005568E8">
        <w:rPr>
          <w:rFonts w:ascii="Times New Roman" w:hAnsi="Times New Roman" w:cs="Times New Roman"/>
        </w:rPr>
        <w:t xml:space="preserve"> </w:t>
      </w:r>
      <w:r w:rsidRPr="005568E8">
        <w:rPr>
          <w:rFonts w:ascii="Times New Roman" w:hAnsi="Times New Roman" w:cs="Times New Roman"/>
        </w:rPr>
        <w:t xml:space="preserve">and worked closely </w:t>
      </w:r>
      <w:r w:rsidR="00C90CC8" w:rsidRPr="005568E8">
        <w:rPr>
          <w:rFonts w:ascii="Times New Roman" w:hAnsi="Times New Roman" w:cs="Times New Roman"/>
        </w:rPr>
        <w:t xml:space="preserve">with experts to study the national context. </w:t>
      </w:r>
      <w:r w:rsidR="00F03D04" w:rsidRPr="005568E8">
        <w:rPr>
          <w:rFonts w:ascii="Times New Roman" w:hAnsi="Times New Roman" w:cs="Times New Roman"/>
        </w:rPr>
        <w:t>These countries</w:t>
      </w:r>
      <w:r w:rsidR="00C90CC8" w:rsidRPr="005568E8">
        <w:rPr>
          <w:rFonts w:ascii="Times New Roman" w:hAnsi="Times New Roman" w:cs="Times New Roman"/>
        </w:rPr>
        <w:t xml:space="preserve"> provide a </w:t>
      </w:r>
      <w:r w:rsidR="00C24A9A" w:rsidRPr="005568E8">
        <w:rPr>
          <w:rFonts w:ascii="Times New Roman" w:hAnsi="Times New Roman" w:cs="Times New Roman"/>
        </w:rPr>
        <w:t xml:space="preserve">diverse representation of students, accounting for 40% of the total world student population, the importance of education, and their different </w:t>
      </w:r>
      <w:r w:rsidR="00F03D04" w:rsidRPr="005568E8">
        <w:rPr>
          <w:rFonts w:ascii="Times New Roman" w:hAnsi="Times New Roman" w:cs="Times New Roman"/>
        </w:rPr>
        <w:t>economic development levels</w:t>
      </w:r>
      <w:r w:rsidR="00C90CC8" w:rsidRPr="005568E8">
        <w:rPr>
          <w:rFonts w:ascii="Times New Roman" w:hAnsi="Times New Roman" w:cs="Times New Roman"/>
        </w:rPr>
        <w:t xml:space="preserve"> (</w:t>
      </w:r>
      <w:r w:rsidR="00C72F66" w:rsidRPr="005568E8">
        <w:rPr>
          <w:rFonts w:ascii="Times New Roman" w:hAnsi="Times New Roman" w:cs="Times New Roman"/>
        </w:rPr>
        <w:t>Reimers &amp; Chung, 2016a</w:t>
      </w:r>
      <w:r w:rsidR="00C90CC8" w:rsidRPr="005568E8">
        <w:rPr>
          <w:rFonts w:ascii="Times New Roman" w:hAnsi="Times New Roman" w:cs="Times New Roman"/>
        </w:rPr>
        <w:t xml:space="preserve">). </w:t>
      </w:r>
      <w:r w:rsidRPr="005568E8">
        <w:rPr>
          <w:rFonts w:ascii="Times New Roman" w:hAnsi="Times New Roman" w:cs="Times New Roman"/>
        </w:rPr>
        <w:t xml:space="preserve">The six countries discussed have been working towards restructuring their educational system to reflect the 21CC needed to be competitive in the current global market. While all nations believe education is a fundamental component of national financial prosperity, their educational models and implementation plans do not share much in common. </w:t>
      </w:r>
    </w:p>
    <w:p w14:paraId="238FAF8F" w14:textId="4766B093" w:rsidR="005A1AD4" w:rsidRPr="00E63874" w:rsidRDefault="005A1AD4" w:rsidP="00E63874">
      <w:pPr>
        <w:spacing w:line="480" w:lineRule="auto"/>
        <w:rPr>
          <w:rFonts w:ascii="Times New Roman" w:hAnsi="Times New Roman" w:cs="Times New Roman"/>
        </w:rPr>
      </w:pPr>
      <w:r w:rsidRPr="005568E8">
        <w:rPr>
          <w:rFonts w:ascii="Times New Roman" w:hAnsi="Times New Roman" w:cs="Times New Roman"/>
          <w:b/>
          <w:bCs/>
        </w:rPr>
        <w:lastRenderedPageBreak/>
        <w:t>Singapore</w:t>
      </w:r>
    </w:p>
    <w:p w14:paraId="087B7444" w14:textId="46593764" w:rsidR="0047462B" w:rsidRPr="005568E8" w:rsidRDefault="0047462B" w:rsidP="00E63874">
      <w:pPr>
        <w:spacing w:line="480" w:lineRule="auto"/>
        <w:ind w:firstLine="720"/>
        <w:rPr>
          <w:rFonts w:ascii="Times New Roman" w:hAnsi="Times New Roman" w:cs="Times New Roman"/>
        </w:rPr>
      </w:pPr>
      <w:r w:rsidRPr="005568E8">
        <w:rPr>
          <w:rFonts w:ascii="Times New Roman" w:hAnsi="Times New Roman" w:cs="Times New Roman"/>
        </w:rPr>
        <w:t xml:space="preserve">Singapore has </w:t>
      </w:r>
      <w:r w:rsidR="00070000" w:rsidRPr="005568E8">
        <w:rPr>
          <w:rFonts w:ascii="Times New Roman" w:hAnsi="Times New Roman" w:cs="Times New Roman"/>
        </w:rPr>
        <w:t>developed a concise and efficient</w:t>
      </w:r>
      <w:r w:rsidRPr="005568E8">
        <w:rPr>
          <w:rFonts w:ascii="Times New Roman" w:hAnsi="Times New Roman" w:cs="Times New Roman"/>
        </w:rPr>
        <w:t xml:space="preserve"> education</w:t>
      </w:r>
      <w:r w:rsidR="00070000" w:rsidRPr="005568E8">
        <w:rPr>
          <w:rFonts w:ascii="Times New Roman" w:hAnsi="Times New Roman" w:cs="Times New Roman"/>
        </w:rPr>
        <w:t xml:space="preserve"> system</w:t>
      </w:r>
      <w:r w:rsidRPr="005568E8">
        <w:rPr>
          <w:rFonts w:ascii="Times New Roman" w:hAnsi="Times New Roman" w:cs="Times New Roman"/>
        </w:rPr>
        <w:t xml:space="preserve"> in </w:t>
      </w:r>
      <w:r w:rsidR="00F03D04" w:rsidRPr="005568E8">
        <w:rPr>
          <w:rFonts w:ascii="Times New Roman" w:hAnsi="Times New Roman" w:cs="Times New Roman"/>
        </w:rPr>
        <w:t>a</w:t>
      </w:r>
      <w:r w:rsidRPr="005568E8">
        <w:rPr>
          <w:rFonts w:ascii="Times New Roman" w:hAnsi="Times New Roman" w:cs="Times New Roman"/>
        </w:rPr>
        <w:t xml:space="preserve"> relatively short time since its independence. Through its 55 years of history, Singapore has made it clear that education is a priority. Their educational system is currently experiencing a value-driven student-centric phase emphasizing the importance of holistic</w:t>
      </w:r>
      <w:r w:rsidR="007459DC" w:rsidRPr="005568E8">
        <w:rPr>
          <w:rFonts w:ascii="Times New Roman" w:hAnsi="Times New Roman" w:cs="Times New Roman"/>
        </w:rPr>
        <w:t xml:space="preserve"> </w:t>
      </w:r>
      <w:r w:rsidRPr="005568E8">
        <w:rPr>
          <w:rFonts w:ascii="Times New Roman" w:hAnsi="Times New Roman" w:cs="Times New Roman"/>
        </w:rPr>
        <w:t>education</w:t>
      </w:r>
      <w:r w:rsidR="007459DC" w:rsidRPr="005568E8">
        <w:rPr>
          <w:rFonts w:ascii="Times New Roman" w:hAnsi="Times New Roman" w:cs="Times New Roman"/>
        </w:rPr>
        <w:t>, a whole-child approach,</w:t>
      </w:r>
      <w:r w:rsidRPr="005568E8">
        <w:rPr>
          <w:rFonts w:ascii="Times New Roman" w:hAnsi="Times New Roman" w:cs="Times New Roman"/>
        </w:rPr>
        <w:t xml:space="preserve"> to succeed in the 21st-century workplace (Tan and Low, 2016). </w:t>
      </w:r>
      <w:r w:rsidR="00CC3E26" w:rsidRPr="005568E8">
        <w:rPr>
          <w:rFonts w:ascii="Times New Roman" w:hAnsi="Times New Roman" w:cs="Times New Roman"/>
        </w:rPr>
        <w:t>Singapore’s</w:t>
      </w:r>
      <w:r w:rsidRPr="005568E8">
        <w:rPr>
          <w:rFonts w:ascii="Times New Roman" w:hAnsi="Times New Roman" w:cs="Times New Roman"/>
        </w:rPr>
        <w:t xml:space="preserve"> well-structured educational system allows for the synchronized implementation of their vision by training competent teachers to lead students to be lifelong learners, technologically skillful, and globally aware. </w:t>
      </w:r>
      <w:r w:rsidR="005568E8" w:rsidRPr="005568E8">
        <w:rPr>
          <w:rFonts w:ascii="Times New Roman" w:hAnsi="Times New Roman" w:cs="Times New Roman"/>
        </w:rPr>
        <w:t>Relevant</w:t>
      </w:r>
      <w:r w:rsidRPr="005568E8">
        <w:rPr>
          <w:rFonts w:ascii="Times New Roman" w:hAnsi="Times New Roman" w:cs="Times New Roman"/>
        </w:rPr>
        <w:t xml:space="preserve"> 21CC</w:t>
      </w:r>
      <w:r w:rsidR="00F03D04" w:rsidRPr="005568E8">
        <w:rPr>
          <w:rFonts w:ascii="Times New Roman" w:hAnsi="Times New Roman" w:cs="Times New Roman"/>
        </w:rPr>
        <w:t>,</w:t>
      </w:r>
      <w:r w:rsidRPr="005568E8">
        <w:rPr>
          <w:rFonts w:ascii="Times New Roman" w:hAnsi="Times New Roman" w:cs="Times New Roman"/>
        </w:rPr>
        <w:t xml:space="preserve"> like critical thinking, self-development, and socioemotional competencies</w:t>
      </w:r>
      <w:r w:rsidR="00F03D04" w:rsidRPr="005568E8">
        <w:rPr>
          <w:rFonts w:ascii="Times New Roman" w:hAnsi="Times New Roman" w:cs="Times New Roman"/>
        </w:rPr>
        <w:t>,</w:t>
      </w:r>
      <w:r w:rsidR="00DF2999" w:rsidRPr="005568E8">
        <w:rPr>
          <w:rFonts w:ascii="Times New Roman" w:hAnsi="Times New Roman" w:cs="Times New Roman"/>
        </w:rPr>
        <w:t xml:space="preserve"> are now explicitly taught in </w:t>
      </w:r>
      <w:r w:rsidR="007459DC" w:rsidRPr="005568E8">
        <w:rPr>
          <w:rFonts w:ascii="Times New Roman" w:hAnsi="Times New Roman" w:cs="Times New Roman"/>
        </w:rPr>
        <w:t xml:space="preserve">core subjects like math and science, </w:t>
      </w:r>
      <w:r w:rsidR="00CC3E26" w:rsidRPr="005568E8">
        <w:rPr>
          <w:rFonts w:ascii="Times New Roman" w:hAnsi="Times New Roman" w:cs="Times New Roman"/>
        </w:rPr>
        <w:t>as well as</w:t>
      </w:r>
      <w:r w:rsidR="007459DC" w:rsidRPr="005568E8">
        <w:rPr>
          <w:rFonts w:ascii="Times New Roman" w:hAnsi="Times New Roman" w:cs="Times New Roman"/>
        </w:rPr>
        <w:t xml:space="preserve"> physical education, music, and art, achieved </w:t>
      </w:r>
      <w:r w:rsidRPr="005568E8">
        <w:rPr>
          <w:rFonts w:ascii="Times New Roman" w:hAnsi="Times New Roman" w:cs="Times New Roman"/>
        </w:rPr>
        <w:t xml:space="preserve">by reducing all other </w:t>
      </w:r>
      <w:r w:rsidR="00CC3E26" w:rsidRPr="005568E8">
        <w:rPr>
          <w:rFonts w:ascii="Times New Roman" w:hAnsi="Times New Roman" w:cs="Times New Roman"/>
        </w:rPr>
        <w:t>subjects’</w:t>
      </w:r>
      <w:r w:rsidRPr="005568E8">
        <w:rPr>
          <w:rFonts w:ascii="Times New Roman" w:hAnsi="Times New Roman" w:cs="Times New Roman"/>
        </w:rPr>
        <w:t xml:space="preserve"> content by 30 percent (Tan and Low, 2016). </w:t>
      </w:r>
      <w:r w:rsidR="007459DC" w:rsidRPr="005568E8">
        <w:rPr>
          <w:rFonts w:ascii="Times New Roman" w:hAnsi="Times New Roman" w:cs="Times New Roman"/>
        </w:rPr>
        <w:t>Including the</w:t>
      </w:r>
      <w:r w:rsidRPr="005568E8">
        <w:rPr>
          <w:rFonts w:ascii="Times New Roman" w:hAnsi="Times New Roman" w:cs="Times New Roman"/>
        </w:rPr>
        <w:t xml:space="preserve"> national push for </w:t>
      </w:r>
      <w:r w:rsidR="007459DC" w:rsidRPr="005568E8">
        <w:rPr>
          <w:rFonts w:ascii="Times New Roman" w:hAnsi="Times New Roman" w:cs="Times New Roman"/>
        </w:rPr>
        <w:t>Information Communication Technology (ICT)</w:t>
      </w:r>
      <w:r w:rsidRPr="005568E8">
        <w:rPr>
          <w:rFonts w:ascii="Times New Roman" w:hAnsi="Times New Roman" w:cs="Times New Roman"/>
        </w:rPr>
        <w:t xml:space="preserve"> implementation in the classroom to promote self-directed learning and global collaboration, the Singapore educational model tackles all 21CC. </w:t>
      </w:r>
    </w:p>
    <w:p w14:paraId="2B75E353" w14:textId="0B34694F" w:rsidR="005A1AD4" w:rsidRPr="005568E8" w:rsidRDefault="005A1AD4" w:rsidP="00E63874">
      <w:pPr>
        <w:spacing w:line="480" w:lineRule="auto"/>
        <w:rPr>
          <w:rFonts w:ascii="Times New Roman" w:hAnsi="Times New Roman" w:cs="Times New Roman"/>
          <w:b/>
          <w:bCs/>
        </w:rPr>
      </w:pPr>
      <w:r w:rsidRPr="005568E8">
        <w:rPr>
          <w:rFonts w:ascii="Times New Roman" w:hAnsi="Times New Roman" w:cs="Times New Roman"/>
          <w:b/>
          <w:bCs/>
        </w:rPr>
        <w:t>China</w:t>
      </w:r>
    </w:p>
    <w:p w14:paraId="7152A0F0" w14:textId="73250D6A" w:rsidR="001506A9" w:rsidRPr="005568E8" w:rsidRDefault="005A1AD4" w:rsidP="00E63874">
      <w:pPr>
        <w:spacing w:line="480" w:lineRule="auto"/>
        <w:ind w:firstLine="720"/>
        <w:rPr>
          <w:rFonts w:ascii="Times New Roman" w:hAnsi="Times New Roman" w:cs="Times New Roman"/>
        </w:rPr>
      </w:pPr>
      <w:r w:rsidRPr="005568E8">
        <w:rPr>
          <w:rFonts w:ascii="Times New Roman" w:hAnsi="Times New Roman" w:cs="Times New Roman"/>
        </w:rPr>
        <w:t>North of Singapore</w:t>
      </w:r>
      <w:r w:rsidR="0047462B" w:rsidRPr="005568E8">
        <w:rPr>
          <w:rFonts w:ascii="Times New Roman" w:hAnsi="Times New Roman" w:cs="Times New Roman"/>
        </w:rPr>
        <w:t xml:space="preserve">, China, has also </w:t>
      </w:r>
      <w:r w:rsidR="00BC7BF3" w:rsidRPr="005568E8">
        <w:rPr>
          <w:rFonts w:ascii="Times New Roman" w:hAnsi="Times New Roman" w:cs="Times New Roman"/>
        </w:rPr>
        <w:t>drastically transformed their educational system over</w:t>
      </w:r>
      <w:r w:rsidR="0047462B" w:rsidRPr="005568E8">
        <w:rPr>
          <w:rFonts w:ascii="Times New Roman" w:hAnsi="Times New Roman" w:cs="Times New Roman"/>
        </w:rPr>
        <w:t xml:space="preserve"> the past </w:t>
      </w:r>
      <w:r w:rsidR="00BC7BF3" w:rsidRPr="005568E8">
        <w:rPr>
          <w:rFonts w:ascii="Times New Roman" w:hAnsi="Times New Roman" w:cs="Times New Roman"/>
        </w:rPr>
        <w:t>fifty</w:t>
      </w:r>
      <w:r w:rsidR="0047462B" w:rsidRPr="005568E8">
        <w:rPr>
          <w:rFonts w:ascii="Times New Roman" w:hAnsi="Times New Roman" w:cs="Times New Roman"/>
        </w:rPr>
        <w:t xml:space="preserve"> years. China </w:t>
      </w:r>
      <w:r w:rsidR="007459DC" w:rsidRPr="005568E8">
        <w:rPr>
          <w:rFonts w:ascii="Times New Roman" w:hAnsi="Times New Roman" w:cs="Times New Roman"/>
        </w:rPr>
        <w:t>claims to have</w:t>
      </w:r>
      <w:r w:rsidR="0047462B" w:rsidRPr="005568E8">
        <w:rPr>
          <w:rFonts w:ascii="Times New Roman" w:hAnsi="Times New Roman" w:cs="Times New Roman"/>
        </w:rPr>
        <w:t xml:space="preserve"> </w:t>
      </w:r>
      <w:r w:rsidR="00CC3E26" w:rsidRPr="005568E8">
        <w:rPr>
          <w:rFonts w:ascii="Times New Roman" w:hAnsi="Times New Roman" w:cs="Times New Roman"/>
        </w:rPr>
        <w:t>virtually</w:t>
      </w:r>
      <w:r w:rsidR="0047462B" w:rsidRPr="005568E8">
        <w:rPr>
          <w:rFonts w:ascii="Times New Roman" w:hAnsi="Times New Roman" w:cs="Times New Roman"/>
        </w:rPr>
        <w:t xml:space="preserve"> eradicated illiteracy in its population </w:t>
      </w:r>
      <w:r w:rsidR="00BC7BF3" w:rsidRPr="005568E8">
        <w:rPr>
          <w:rFonts w:ascii="Times New Roman" w:hAnsi="Times New Roman" w:cs="Times New Roman"/>
        </w:rPr>
        <w:t>by achieving</w:t>
      </w:r>
      <w:r w:rsidR="0047462B" w:rsidRPr="005568E8">
        <w:rPr>
          <w:rFonts w:ascii="Times New Roman" w:hAnsi="Times New Roman" w:cs="Times New Roman"/>
        </w:rPr>
        <w:t xml:space="preserve"> </w:t>
      </w:r>
      <w:r w:rsidR="00BC7BF3" w:rsidRPr="005568E8">
        <w:rPr>
          <w:rFonts w:ascii="Times New Roman" w:hAnsi="Times New Roman" w:cs="Times New Roman"/>
        </w:rPr>
        <w:t>nine</w:t>
      </w:r>
      <w:r w:rsidR="0047462B" w:rsidRPr="005568E8">
        <w:rPr>
          <w:rFonts w:ascii="Times New Roman" w:hAnsi="Times New Roman" w:cs="Times New Roman"/>
        </w:rPr>
        <w:t>-year compulsory education</w:t>
      </w:r>
      <w:r w:rsidR="00463A1C" w:rsidRPr="005568E8">
        <w:rPr>
          <w:rFonts w:ascii="Times New Roman" w:hAnsi="Times New Roman" w:cs="Times New Roman"/>
        </w:rPr>
        <w:t xml:space="preserve"> and </w:t>
      </w:r>
      <w:r w:rsidR="0047462B" w:rsidRPr="005568E8">
        <w:rPr>
          <w:rFonts w:ascii="Times New Roman" w:hAnsi="Times New Roman" w:cs="Times New Roman"/>
        </w:rPr>
        <w:t>shift</w:t>
      </w:r>
      <w:r w:rsidR="00463A1C" w:rsidRPr="005568E8">
        <w:rPr>
          <w:rFonts w:ascii="Times New Roman" w:hAnsi="Times New Roman" w:cs="Times New Roman"/>
        </w:rPr>
        <w:t>ing</w:t>
      </w:r>
      <w:r w:rsidR="0047462B" w:rsidRPr="005568E8">
        <w:rPr>
          <w:rFonts w:ascii="Times New Roman" w:hAnsi="Times New Roman" w:cs="Times New Roman"/>
        </w:rPr>
        <w:t xml:space="preserve"> </w:t>
      </w:r>
      <w:r w:rsidR="00463A1C" w:rsidRPr="005568E8">
        <w:rPr>
          <w:rFonts w:ascii="Times New Roman" w:hAnsi="Times New Roman" w:cs="Times New Roman"/>
        </w:rPr>
        <w:t>national</w:t>
      </w:r>
      <w:r w:rsidR="0047462B" w:rsidRPr="005568E8">
        <w:rPr>
          <w:rFonts w:ascii="Times New Roman" w:hAnsi="Times New Roman" w:cs="Times New Roman"/>
        </w:rPr>
        <w:t xml:space="preserve"> curricula to reflect 21CC</w:t>
      </w:r>
      <w:r w:rsidR="00CC3E26" w:rsidRPr="005568E8">
        <w:rPr>
          <w:rFonts w:ascii="Times New Roman" w:hAnsi="Times New Roman" w:cs="Times New Roman"/>
        </w:rPr>
        <w:t>, and they</w:t>
      </w:r>
      <w:r w:rsidR="00463A1C" w:rsidRPr="005568E8">
        <w:rPr>
          <w:rFonts w:ascii="Times New Roman" w:hAnsi="Times New Roman" w:cs="Times New Roman"/>
        </w:rPr>
        <w:t xml:space="preserve"> now rank </w:t>
      </w:r>
      <w:r w:rsidR="0047462B" w:rsidRPr="005568E8">
        <w:rPr>
          <w:rFonts w:ascii="Times New Roman" w:hAnsi="Times New Roman" w:cs="Times New Roman"/>
        </w:rPr>
        <w:t xml:space="preserve">at the top of international assessments (Wang, 2016). In its push towards modernization, China recognized 21st-century education as crucial to creating innovators ready to tackle the world job market. </w:t>
      </w:r>
      <w:r w:rsidR="00CC3E26" w:rsidRPr="005568E8">
        <w:rPr>
          <w:rFonts w:ascii="Times New Roman" w:hAnsi="Times New Roman" w:cs="Times New Roman"/>
        </w:rPr>
        <w:t>China’s</w:t>
      </w:r>
      <w:r w:rsidR="0047462B" w:rsidRPr="005568E8">
        <w:rPr>
          <w:rFonts w:ascii="Times New Roman" w:hAnsi="Times New Roman" w:cs="Times New Roman"/>
        </w:rPr>
        <w:t xml:space="preserve"> educational system incorporate</w:t>
      </w:r>
      <w:r w:rsidR="001506A9" w:rsidRPr="005568E8">
        <w:rPr>
          <w:rFonts w:ascii="Times New Roman" w:hAnsi="Times New Roman" w:cs="Times New Roman"/>
        </w:rPr>
        <w:t>s</w:t>
      </w:r>
      <w:r w:rsidR="0047462B" w:rsidRPr="005568E8">
        <w:rPr>
          <w:rFonts w:ascii="Times New Roman" w:hAnsi="Times New Roman" w:cs="Times New Roman"/>
        </w:rPr>
        <w:t xml:space="preserve"> socioemotional and critical thinking to </w:t>
      </w:r>
      <w:r w:rsidR="00463A1C" w:rsidRPr="005568E8">
        <w:rPr>
          <w:rFonts w:ascii="Times New Roman" w:hAnsi="Times New Roman" w:cs="Times New Roman"/>
        </w:rPr>
        <w:t>traditional</w:t>
      </w:r>
      <w:r w:rsidR="0047462B" w:rsidRPr="005568E8">
        <w:rPr>
          <w:rFonts w:ascii="Times New Roman" w:hAnsi="Times New Roman" w:cs="Times New Roman"/>
        </w:rPr>
        <w:t xml:space="preserve"> learning objectives </w:t>
      </w:r>
      <w:r w:rsidR="001506A9" w:rsidRPr="005568E8">
        <w:rPr>
          <w:rFonts w:ascii="Times New Roman" w:hAnsi="Times New Roman" w:cs="Times New Roman"/>
        </w:rPr>
        <w:t>aligned</w:t>
      </w:r>
      <w:r w:rsidR="0047462B" w:rsidRPr="005568E8">
        <w:rPr>
          <w:rFonts w:ascii="Times New Roman" w:hAnsi="Times New Roman" w:cs="Times New Roman"/>
        </w:rPr>
        <w:t xml:space="preserve"> with 21CC. </w:t>
      </w:r>
      <w:r w:rsidR="00463A1C" w:rsidRPr="005568E8">
        <w:rPr>
          <w:rFonts w:ascii="Times New Roman" w:hAnsi="Times New Roman" w:cs="Times New Roman"/>
        </w:rPr>
        <w:t>Technolog</w:t>
      </w:r>
      <w:r w:rsidR="00494B16" w:rsidRPr="005568E8">
        <w:rPr>
          <w:rFonts w:ascii="Times New Roman" w:hAnsi="Times New Roman" w:cs="Times New Roman"/>
        </w:rPr>
        <w:t>ical</w:t>
      </w:r>
      <w:r w:rsidR="00463A1C" w:rsidRPr="005568E8">
        <w:rPr>
          <w:rFonts w:ascii="Times New Roman" w:hAnsi="Times New Roman" w:cs="Times New Roman"/>
        </w:rPr>
        <w:t xml:space="preserve">, </w:t>
      </w:r>
      <w:r w:rsidR="0047462B" w:rsidRPr="005568E8">
        <w:rPr>
          <w:rFonts w:ascii="Times New Roman" w:hAnsi="Times New Roman" w:cs="Times New Roman"/>
        </w:rPr>
        <w:t>Intrapersonal</w:t>
      </w:r>
      <w:r w:rsidR="00463A1C" w:rsidRPr="005568E8">
        <w:rPr>
          <w:rFonts w:ascii="Times New Roman" w:hAnsi="Times New Roman" w:cs="Times New Roman"/>
        </w:rPr>
        <w:t>,</w:t>
      </w:r>
      <w:r w:rsidR="0047462B" w:rsidRPr="005568E8">
        <w:rPr>
          <w:rFonts w:ascii="Times New Roman" w:hAnsi="Times New Roman" w:cs="Times New Roman"/>
        </w:rPr>
        <w:t xml:space="preserve"> and interpersonal skills have been fused into every subject in their curriculum to </w:t>
      </w:r>
      <w:r w:rsidR="0047462B" w:rsidRPr="005568E8">
        <w:rPr>
          <w:rFonts w:ascii="Times New Roman" w:hAnsi="Times New Roman" w:cs="Times New Roman"/>
        </w:rPr>
        <w:lastRenderedPageBreak/>
        <w:t xml:space="preserve">promote communication, collaboration, and community involvement beyond the </w:t>
      </w:r>
      <w:r w:rsidR="00463A1C" w:rsidRPr="005568E8">
        <w:rPr>
          <w:rFonts w:ascii="Times New Roman" w:hAnsi="Times New Roman" w:cs="Times New Roman"/>
        </w:rPr>
        <w:t>classroom</w:t>
      </w:r>
      <w:r w:rsidR="0047462B" w:rsidRPr="005568E8">
        <w:rPr>
          <w:rFonts w:ascii="Times New Roman" w:hAnsi="Times New Roman" w:cs="Times New Roman"/>
        </w:rPr>
        <w:t xml:space="preserve"> (Wang, 2016). </w:t>
      </w:r>
      <w:r w:rsidR="00CC3E26" w:rsidRPr="005568E8">
        <w:rPr>
          <w:rFonts w:ascii="Times New Roman" w:hAnsi="Times New Roman" w:cs="Times New Roman"/>
        </w:rPr>
        <w:t>Implementing</w:t>
      </w:r>
      <w:r w:rsidR="0047462B" w:rsidRPr="005568E8">
        <w:rPr>
          <w:rFonts w:ascii="Times New Roman" w:hAnsi="Times New Roman" w:cs="Times New Roman"/>
        </w:rPr>
        <w:t xml:space="preserve"> intrapersonal skills in the curriculum for </w:t>
      </w:r>
      <w:r w:rsidR="001506A9" w:rsidRPr="005568E8">
        <w:rPr>
          <w:rFonts w:ascii="Times New Roman" w:hAnsi="Times New Roman" w:cs="Times New Roman"/>
        </w:rPr>
        <w:t>higher</w:t>
      </w:r>
      <w:r w:rsidR="0047462B" w:rsidRPr="005568E8">
        <w:rPr>
          <w:rFonts w:ascii="Times New Roman" w:hAnsi="Times New Roman" w:cs="Times New Roman"/>
        </w:rPr>
        <w:t xml:space="preserve"> grades has been difficult </w:t>
      </w:r>
      <w:r w:rsidR="00494B16" w:rsidRPr="005568E8">
        <w:rPr>
          <w:rFonts w:ascii="Times New Roman" w:hAnsi="Times New Roman" w:cs="Times New Roman"/>
        </w:rPr>
        <w:t>due to persistent reliance</w:t>
      </w:r>
      <w:r w:rsidR="0047462B" w:rsidRPr="005568E8">
        <w:rPr>
          <w:rFonts w:ascii="Times New Roman" w:hAnsi="Times New Roman" w:cs="Times New Roman"/>
        </w:rPr>
        <w:t xml:space="preserve"> on </w:t>
      </w:r>
      <w:r w:rsidR="001506A9" w:rsidRPr="005568E8">
        <w:rPr>
          <w:rFonts w:ascii="Times New Roman" w:hAnsi="Times New Roman" w:cs="Times New Roman"/>
        </w:rPr>
        <w:t>cognitive skills</w:t>
      </w:r>
      <w:r w:rsidR="0047462B" w:rsidRPr="005568E8">
        <w:rPr>
          <w:rFonts w:ascii="Times New Roman" w:hAnsi="Times New Roman" w:cs="Times New Roman"/>
        </w:rPr>
        <w:t xml:space="preserve"> in university admission </w:t>
      </w:r>
      <w:r w:rsidR="00494B16" w:rsidRPr="005568E8">
        <w:rPr>
          <w:rFonts w:ascii="Times New Roman" w:hAnsi="Times New Roman" w:cs="Times New Roman"/>
        </w:rPr>
        <w:t>preparation</w:t>
      </w:r>
      <w:r w:rsidR="001506A9" w:rsidRPr="005568E8">
        <w:rPr>
          <w:rFonts w:ascii="Times New Roman" w:hAnsi="Times New Roman" w:cs="Times New Roman"/>
        </w:rPr>
        <w:t xml:space="preserve"> programs and </w:t>
      </w:r>
      <w:r w:rsidR="0047462B" w:rsidRPr="005568E8">
        <w:rPr>
          <w:rFonts w:ascii="Times New Roman" w:hAnsi="Times New Roman" w:cs="Times New Roman"/>
        </w:rPr>
        <w:t>the importance th</w:t>
      </w:r>
      <w:r w:rsidR="00494B16" w:rsidRPr="005568E8">
        <w:rPr>
          <w:rFonts w:ascii="Times New Roman" w:hAnsi="Times New Roman" w:cs="Times New Roman"/>
        </w:rPr>
        <w:t>is</w:t>
      </w:r>
      <w:r w:rsidR="0047462B" w:rsidRPr="005568E8">
        <w:rPr>
          <w:rFonts w:ascii="Times New Roman" w:hAnsi="Times New Roman" w:cs="Times New Roman"/>
        </w:rPr>
        <w:t xml:space="preserve"> score </w:t>
      </w:r>
      <w:r w:rsidR="001506A9" w:rsidRPr="005568E8">
        <w:rPr>
          <w:rFonts w:ascii="Times New Roman" w:hAnsi="Times New Roman" w:cs="Times New Roman"/>
        </w:rPr>
        <w:t>has in</w:t>
      </w:r>
      <w:r w:rsidR="0047462B" w:rsidRPr="005568E8">
        <w:rPr>
          <w:rFonts w:ascii="Times New Roman" w:hAnsi="Times New Roman" w:cs="Times New Roman"/>
        </w:rPr>
        <w:t xml:space="preserve"> the </w:t>
      </w:r>
      <w:r w:rsidR="00CC3E26" w:rsidRPr="005568E8">
        <w:rPr>
          <w:rFonts w:ascii="Times New Roman" w:hAnsi="Times New Roman" w:cs="Times New Roman"/>
        </w:rPr>
        <w:t>student’s</w:t>
      </w:r>
      <w:r w:rsidR="0047462B" w:rsidRPr="005568E8">
        <w:rPr>
          <w:rFonts w:ascii="Times New Roman" w:hAnsi="Times New Roman" w:cs="Times New Roman"/>
        </w:rPr>
        <w:t xml:space="preserve"> futur</w:t>
      </w:r>
      <w:r w:rsidR="001506A9" w:rsidRPr="005568E8">
        <w:rPr>
          <w:rFonts w:ascii="Times New Roman" w:hAnsi="Times New Roman" w:cs="Times New Roman"/>
        </w:rPr>
        <w:t>e</w:t>
      </w:r>
      <w:r w:rsidR="0047462B" w:rsidRPr="005568E8">
        <w:rPr>
          <w:rFonts w:ascii="Times New Roman" w:hAnsi="Times New Roman" w:cs="Times New Roman"/>
        </w:rPr>
        <w:t xml:space="preserve">. China has improved its educational system through its current educational reforms and made it more accessible for its population. However, it still lacks the teacher preparation and policies to address equitable access to schools equipped to shape students to succeed in the 21st-century global job market. </w:t>
      </w:r>
    </w:p>
    <w:p w14:paraId="17255065" w14:textId="77777777" w:rsidR="001506A9" w:rsidRPr="005568E8" w:rsidRDefault="005A1AD4" w:rsidP="00E63874">
      <w:pPr>
        <w:spacing w:line="480" w:lineRule="auto"/>
        <w:rPr>
          <w:rFonts w:ascii="Times New Roman" w:hAnsi="Times New Roman" w:cs="Times New Roman"/>
          <w:b/>
          <w:bCs/>
        </w:rPr>
      </w:pPr>
      <w:r w:rsidRPr="005568E8">
        <w:rPr>
          <w:rFonts w:ascii="Times New Roman" w:hAnsi="Times New Roman" w:cs="Times New Roman"/>
          <w:b/>
          <w:bCs/>
        </w:rPr>
        <w:t>Chile</w:t>
      </w:r>
    </w:p>
    <w:p w14:paraId="2DA07DA5" w14:textId="77777777" w:rsidR="00E63874" w:rsidRDefault="00CC3E26" w:rsidP="00E63874">
      <w:pPr>
        <w:spacing w:line="480" w:lineRule="auto"/>
        <w:ind w:firstLine="720"/>
        <w:rPr>
          <w:rFonts w:ascii="Times New Roman" w:hAnsi="Times New Roman" w:cs="Times New Roman"/>
        </w:rPr>
      </w:pPr>
      <w:r w:rsidRPr="005568E8">
        <w:rPr>
          <w:rFonts w:ascii="Times New Roman" w:hAnsi="Times New Roman" w:cs="Times New Roman"/>
        </w:rPr>
        <w:t>Chile’s</w:t>
      </w:r>
      <w:r w:rsidR="001506A9" w:rsidRPr="005568E8">
        <w:rPr>
          <w:rFonts w:ascii="Times New Roman" w:hAnsi="Times New Roman" w:cs="Times New Roman"/>
        </w:rPr>
        <w:t xml:space="preserve"> </w:t>
      </w:r>
      <w:r w:rsidR="00B360A1" w:rsidRPr="005568E8">
        <w:rPr>
          <w:rFonts w:ascii="Times New Roman" w:hAnsi="Times New Roman" w:cs="Times New Roman"/>
        </w:rPr>
        <w:t xml:space="preserve">national </w:t>
      </w:r>
      <w:r w:rsidR="001506A9" w:rsidRPr="005568E8">
        <w:rPr>
          <w:rFonts w:ascii="Times New Roman" w:hAnsi="Times New Roman" w:cs="Times New Roman"/>
        </w:rPr>
        <w:t xml:space="preserve">21CC </w:t>
      </w:r>
      <w:r w:rsidR="00B360A1" w:rsidRPr="005568E8">
        <w:rPr>
          <w:rFonts w:ascii="Times New Roman" w:hAnsi="Times New Roman" w:cs="Times New Roman"/>
        </w:rPr>
        <w:t xml:space="preserve">education reform </w:t>
      </w:r>
      <w:r w:rsidR="001506A9" w:rsidRPr="005568E8">
        <w:rPr>
          <w:rFonts w:ascii="Times New Roman" w:hAnsi="Times New Roman" w:cs="Times New Roman"/>
        </w:rPr>
        <w:t xml:space="preserve">has been underwhelmingly implemented in schools. </w:t>
      </w:r>
      <w:r w:rsidRPr="005568E8">
        <w:rPr>
          <w:rFonts w:ascii="Times New Roman" w:hAnsi="Times New Roman" w:cs="Times New Roman"/>
        </w:rPr>
        <w:t>The national educational</w:t>
      </w:r>
      <w:r w:rsidR="005916EB" w:rsidRPr="005568E8">
        <w:rPr>
          <w:rFonts w:ascii="Times New Roman" w:hAnsi="Times New Roman" w:cs="Times New Roman"/>
        </w:rPr>
        <w:t xml:space="preserve"> policy </w:t>
      </w:r>
      <w:r w:rsidRPr="005568E8">
        <w:rPr>
          <w:rFonts w:ascii="Times New Roman" w:hAnsi="Times New Roman" w:cs="Times New Roman"/>
        </w:rPr>
        <w:t>established</w:t>
      </w:r>
      <w:r w:rsidR="005916EB" w:rsidRPr="005568E8">
        <w:rPr>
          <w:rFonts w:ascii="Times New Roman" w:hAnsi="Times New Roman" w:cs="Times New Roman"/>
        </w:rPr>
        <w:t xml:space="preserve"> mandatory fundamental objectives (FOs) and compulsory minimum contents (MCs) to conceptualize 21CC in the educational system</w:t>
      </w:r>
      <w:r w:rsidR="00A66BD7" w:rsidRPr="005568E8">
        <w:rPr>
          <w:rFonts w:ascii="Times New Roman" w:hAnsi="Times New Roman" w:cs="Times New Roman"/>
        </w:rPr>
        <w:t xml:space="preserve"> (Bellei &amp; Morawietz, 2016)</w:t>
      </w:r>
      <w:r w:rsidR="005916EB" w:rsidRPr="005568E8">
        <w:rPr>
          <w:rFonts w:ascii="Times New Roman" w:hAnsi="Times New Roman" w:cs="Times New Roman"/>
        </w:rPr>
        <w:t xml:space="preserve">. The nature of </w:t>
      </w:r>
      <w:r w:rsidRPr="005568E8">
        <w:rPr>
          <w:rFonts w:ascii="Times New Roman" w:hAnsi="Times New Roman" w:cs="Times New Roman"/>
        </w:rPr>
        <w:t>Chile’s</w:t>
      </w:r>
      <w:r w:rsidR="005916EB" w:rsidRPr="005568E8">
        <w:rPr>
          <w:rFonts w:ascii="Times New Roman" w:hAnsi="Times New Roman" w:cs="Times New Roman"/>
        </w:rPr>
        <w:t xml:space="preserve"> decentralized educational system grants schools </w:t>
      </w:r>
      <w:r w:rsidR="003664D2" w:rsidRPr="005568E8">
        <w:rPr>
          <w:rFonts w:ascii="Times New Roman" w:hAnsi="Times New Roman" w:cs="Times New Roman"/>
        </w:rPr>
        <w:t xml:space="preserve">the </w:t>
      </w:r>
      <w:r w:rsidR="005916EB" w:rsidRPr="005568E8">
        <w:rPr>
          <w:rFonts w:ascii="Times New Roman" w:hAnsi="Times New Roman" w:cs="Times New Roman"/>
        </w:rPr>
        <w:t>freedom to interpret FOs and MCs</w:t>
      </w:r>
      <w:r w:rsidRPr="005568E8">
        <w:rPr>
          <w:rFonts w:ascii="Times New Roman" w:hAnsi="Times New Roman" w:cs="Times New Roman"/>
        </w:rPr>
        <w:t>,</w:t>
      </w:r>
      <w:r w:rsidR="005916EB" w:rsidRPr="005568E8">
        <w:rPr>
          <w:rFonts w:ascii="Times New Roman" w:hAnsi="Times New Roman" w:cs="Times New Roman"/>
        </w:rPr>
        <w:t xml:space="preserve"> causing uneven student results, particularly</w:t>
      </w:r>
      <w:r w:rsidR="003664D2" w:rsidRPr="005568E8">
        <w:rPr>
          <w:rFonts w:ascii="Times New Roman" w:hAnsi="Times New Roman" w:cs="Times New Roman"/>
        </w:rPr>
        <w:t xml:space="preserve"> low</w:t>
      </w:r>
      <w:r w:rsidR="005916EB" w:rsidRPr="005568E8">
        <w:rPr>
          <w:rFonts w:ascii="Times New Roman" w:hAnsi="Times New Roman" w:cs="Times New Roman"/>
        </w:rPr>
        <w:t xml:space="preserve"> in rural and poor districts</w:t>
      </w:r>
      <w:r w:rsidR="00336F62" w:rsidRPr="005568E8">
        <w:rPr>
          <w:rFonts w:ascii="Times New Roman" w:hAnsi="Times New Roman" w:cs="Times New Roman"/>
        </w:rPr>
        <w:t xml:space="preserve">. While private schools </w:t>
      </w:r>
      <w:r w:rsidRPr="005568E8">
        <w:rPr>
          <w:rFonts w:ascii="Times New Roman" w:hAnsi="Times New Roman" w:cs="Times New Roman"/>
        </w:rPr>
        <w:t>can</w:t>
      </w:r>
      <w:r w:rsidR="00336F62" w:rsidRPr="005568E8">
        <w:rPr>
          <w:rFonts w:ascii="Times New Roman" w:hAnsi="Times New Roman" w:cs="Times New Roman"/>
        </w:rPr>
        <w:t xml:space="preserve"> hire highly qualified teachers for their </w:t>
      </w:r>
      <w:r w:rsidRPr="005568E8">
        <w:rPr>
          <w:rFonts w:ascii="Times New Roman" w:hAnsi="Times New Roman" w:cs="Times New Roman"/>
        </w:rPr>
        <w:t>higher-achieving</w:t>
      </w:r>
      <w:r w:rsidR="00336F62" w:rsidRPr="005568E8">
        <w:rPr>
          <w:rFonts w:ascii="Times New Roman" w:hAnsi="Times New Roman" w:cs="Times New Roman"/>
        </w:rPr>
        <w:t xml:space="preserve"> student body, rural public schools</w:t>
      </w:r>
      <w:r w:rsidR="003664D2" w:rsidRPr="005568E8">
        <w:rPr>
          <w:rFonts w:ascii="Times New Roman" w:hAnsi="Times New Roman" w:cs="Times New Roman"/>
        </w:rPr>
        <w:t xml:space="preserve"> struggl</w:t>
      </w:r>
      <w:r w:rsidR="00336F62" w:rsidRPr="005568E8">
        <w:rPr>
          <w:rFonts w:ascii="Times New Roman" w:hAnsi="Times New Roman" w:cs="Times New Roman"/>
        </w:rPr>
        <w:t>e</w:t>
      </w:r>
      <w:r w:rsidR="003664D2" w:rsidRPr="005568E8">
        <w:rPr>
          <w:rFonts w:ascii="Times New Roman" w:hAnsi="Times New Roman" w:cs="Times New Roman"/>
        </w:rPr>
        <w:t xml:space="preserve"> to provide </w:t>
      </w:r>
      <w:r w:rsidRPr="005568E8">
        <w:rPr>
          <w:rFonts w:ascii="Times New Roman" w:hAnsi="Times New Roman" w:cs="Times New Roman"/>
        </w:rPr>
        <w:t>primary</w:t>
      </w:r>
      <w:r w:rsidR="00336F62" w:rsidRPr="005568E8">
        <w:rPr>
          <w:rFonts w:ascii="Times New Roman" w:hAnsi="Times New Roman" w:cs="Times New Roman"/>
        </w:rPr>
        <w:t xml:space="preserve"> </w:t>
      </w:r>
      <w:r w:rsidR="003664D2" w:rsidRPr="005568E8">
        <w:rPr>
          <w:rFonts w:ascii="Times New Roman" w:hAnsi="Times New Roman" w:cs="Times New Roman"/>
        </w:rPr>
        <w:t xml:space="preserve">remedial education </w:t>
      </w:r>
      <w:r w:rsidR="00336F62" w:rsidRPr="005568E8">
        <w:rPr>
          <w:rFonts w:ascii="Times New Roman" w:hAnsi="Times New Roman" w:cs="Times New Roman"/>
        </w:rPr>
        <w:t>to underperforming students</w:t>
      </w:r>
      <w:r w:rsidR="003664D2" w:rsidRPr="005568E8">
        <w:rPr>
          <w:rFonts w:ascii="Times New Roman" w:hAnsi="Times New Roman" w:cs="Times New Roman"/>
        </w:rPr>
        <w:t>. Thus, national standardized tests, which rarely measure 21CC skills, were enforced, reverting classroom education to cognitive skills aimed to pass the tests</w:t>
      </w:r>
      <w:r w:rsidR="00336F62" w:rsidRPr="005568E8">
        <w:rPr>
          <w:rFonts w:ascii="Times New Roman" w:hAnsi="Times New Roman" w:cs="Times New Roman"/>
        </w:rPr>
        <w:t>, leaving very little time to work on 21CC</w:t>
      </w:r>
      <w:r w:rsidR="003664D2" w:rsidRPr="005568E8">
        <w:rPr>
          <w:rFonts w:ascii="Times New Roman" w:hAnsi="Times New Roman" w:cs="Times New Roman"/>
        </w:rPr>
        <w:t>.</w:t>
      </w:r>
      <w:r w:rsidR="005916EB" w:rsidRPr="005568E8">
        <w:rPr>
          <w:rFonts w:ascii="Times New Roman" w:hAnsi="Times New Roman" w:cs="Times New Roman"/>
        </w:rPr>
        <w:t xml:space="preserve"> </w:t>
      </w:r>
      <w:r w:rsidR="001506A9" w:rsidRPr="005568E8">
        <w:rPr>
          <w:rFonts w:ascii="Times New Roman" w:hAnsi="Times New Roman" w:cs="Times New Roman"/>
        </w:rPr>
        <w:t>The disconnect between Ministry</w:t>
      </w:r>
      <w:r w:rsidR="005568E8" w:rsidRPr="005568E8">
        <w:rPr>
          <w:rFonts w:ascii="Times New Roman" w:hAnsi="Times New Roman" w:cs="Times New Roman"/>
        </w:rPr>
        <w:t xml:space="preserve"> of Education</w:t>
      </w:r>
      <w:r w:rsidR="001506A9" w:rsidRPr="005568E8">
        <w:rPr>
          <w:rFonts w:ascii="Times New Roman" w:hAnsi="Times New Roman" w:cs="Times New Roman"/>
        </w:rPr>
        <w:t xml:space="preserve">, teacher training programs, and teachers poses a threat to the </w:t>
      </w:r>
      <w:r w:rsidRPr="005568E8">
        <w:rPr>
          <w:rFonts w:ascii="Times New Roman" w:hAnsi="Times New Roman" w:cs="Times New Roman"/>
        </w:rPr>
        <w:t>reform's effectiveness</w:t>
      </w:r>
      <w:r w:rsidR="00B360A1" w:rsidRPr="005568E8">
        <w:rPr>
          <w:rFonts w:ascii="Times New Roman" w:hAnsi="Times New Roman" w:cs="Times New Roman"/>
        </w:rPr>
        <w:t xml:space="preserve"> (Bellei &amp; Morawietz, 2016)</w:t>
      </w:r>
      <w:r w:rsidR="001506A9" w:rsidRPr="005568E8">
        <w:rPr>
          <w:rFonts w:ascii="Times New Roman" w:hAnsi="Times New Roman" w:cs="Times New Roman"/>
        </w:rPr>
        <w:t xml:space="preserve">. </w:t>
      </w:r>
      <w:r w:rsidR="00B360A1" w:rsidRPr="005568E8">
        <w:rPr>
          <w:rFonts w:ascii="Times New Roman" w:hAnsi="Times New Roman" w:cs="Times New Roman"/>
        </w:rPr>
        <w:t>Lack of adequate resources and p</w:t>
      </w:r>
      <w:r w:rsidR="001506A9" w:rsidRPr="005568E8">
        <w:rPr>
          <w:rFonts w:ascii="Times New Roman" w:hAnsi="Times New Roman" w:cs="Times New Roman"/>
        </w:rPr>
        <w:t xml:space="preserve">roper teacher training </w:t>
      </w:r>
      <w:r w:rsidR="00B360A1" w:rsidRPr="005568E8">
        <w:rPr>
          <w:rFonts w:ascii="Times New Roman" w:hAnsi="Times New Roman" w:cs="Times New Roman"/>
        </w:rPr>
        <w:t>aligned with</w:t>
      </w:r>
      <w:r w:rsidR="001506A9" w:rsidRPr="005568E8">
        <w:rPr>
          <w:rFonts w:ascii="Times New Roman" w:hAnsi="Times New Roman" w:cs="Times New Roman"/>
        </w:rPr>
        <w:t xml:space="preserve"> 21CC is imperative to achieve equitable education</w:t>
      </w:r>
      <w:r w:rsidRPr="005568E8">
        <w:rPr>
          <w:rFonts w:ascii="Times New Roman" w:hAnsi="Times New Roman" w:cs="Times New Roman"/>
        </w:rPr>
        <w:t>, especially for</w:t>
      </w:r>
      <w:r w:rsidR="001506A9" w:rsidRPr="005568E8">
        <w:rPr>
          <w:rFonts w:ascii="Times New Roman" w:hAnsi="Times New Roman" w:cs="Times New Roman"/>
        </w:rPr>
        <w:t xml:space="preserve"> the most vulnerable population. </w:t>
      </w:r>
    </w:p>
    <w:p w14:paraId="5BCB81C4" w14:textId="77777777" w:rsidR="00E63874" w:rsidRDefault="00E63874" w:rsidP="00E63874">
      <w:pPr>
        <w:spacing w:line="480" w:lineRule="auto"/>
        <w:rPr>
          <w:rFonts w:ascii="Times New Roman" w:hAnsi="Times New Roman" w:cs="Times New Roman"/>
          <w:b/>
          <w:bCs/>
        </w:rPr>
      </w:pPr>
    </w:p>
    <w:p w14:paraId="4DC696D5" w14:textId="77777777" w:rsidR="00E63874" w:rsidRDefault="00E63874" w:rsidP="00E63874">
      <w:pPr>
        <w:spacing w:line="480" w:lineRule="auto"/>
        <w:rPr>
          <w:rFonts w:ascii="Times New Roman" w:hAnsi="Times New Roman" w:cs="Times New Roman"/>
          <w:b/>
          <w:bCs/>
        </w:rPr>
      </w:pPr>
    </w:p>
    <w:p w14:paraId="20B05C7F" w14:textId="293E155F" w:rsidR="00E63874" w:rsidRDefault="00CE7E89" w:rsidP="00E63874">
      <w:pPr>
        <w:spacing w:line="480" w:lineRule="auto"/>
        <w:rPr>
          <w:rFonts w:ascii="Times New Roman" w:hAnsi="Times New Roman" w:cs="Times New Roman"/>
          <w:b/>
          <w:bCs/>
        </w:rPr>
      </w:pPr>
      <w:r w:rsidRPr="005568E8">
        <w:rPr>
          <w:rFonts w:ascii="Times New Roman" w:hAnsi="Times New Roman" w:cs="Times New Roman"/>
          <w:b/>
          <w:bCs/>
        </w:rPr>
        <w:lastRenderedPageBreak/>
        <w:t>Mexico</w:t>
      </w:r>
    </w:p>
    <w:p w14:paraId="2828EA49" w14:textId="77777777" w:rsidR="00E63874" w:rsidRDefault="0036550F" w:rsidP="00E63874">
      <w:pPr>
        <w:spacing w:line="480" w:lineRule="auto"/>
        <w:ind w:firstLine="720"/>
        <w:rPr>
          <w:rFonts w:ascii="Times New Roman" w:hAnsi="Times New Roman" w:cs="Times New Roman"/>
        </w:rPr>
      </w:pPr>
      <w:r w:rsidRPr="005568E8">
        <w:rPr>
          <w:rFonts w:ascii="Times New Roman" w:hAnsi="Times New Roman" w:cs="Times New Roman"/>
        </w:rPr>
        <w:t xml:space="preserve">Minimal </w:t>
      </w:r>
      <w:r w:rsidR="00932F16" w:rsidRPr="005568E8">
        <w:rPr>
          <w:rFonts w:ascii="Times New Roman" w:hAnsi="Times New Roman" w:cs="Times New Roman"/>
        </w:rPr>
        <w:t>support from key stakeholders</w:t>
      </w:r>
      <w:r w:rsidRPr="005568E8">
        <w:rPr>
          <w:rFonts w:ascii="Times New Roman" w:hAnsi="Times New Roman" w:cs="Times New Roman"/>
        </w:rPr>
        <w:t xml:space="preserve"> and </w:t>
      </w:r>
      <w:r w:rsidR="00C0051B" w:rsidRPr="005568E8">
        <w:rPr>
          <w:rFonts w:ascii="Times New Roman" w:hAnsi="Times New Roman" w:cs="Times New Roman"/>
        </w:rPr>
        <w:t>limited understanding of</w:t>
      </w:r>
      <w:r w:rsidRPr="005568E8">
        <w:rPr>
          <w:rFonts w:ascii="Times New Roman" w:hAnsi="Times New Roman" w:cs="Times New Roman"/>
        </w:rPr>
        <w:t xml:space="preserve"> 21CC</w:t>
      </w:r>
      <w:r w:rsidR="00932F16" w:rsidRPr="005568E8">
        <w:rPr>
          <w:rFonts w:ascii="Times New Roman" w:hAnsi="Times New Roman" w:cs="Times New Roman"/>
        </w:rPr>
        <w:t xml:space="preserve"> has nearly stalled </w:t>
      </w:r>
      <w:r w:rsidR="00CC3E26" w:rsidRPr="005568E8">
        <w:rPr>
          <w:rFonts w:ascii="Times New Roman" w:hAnsi="Times New Roman" w:cs="Times New Roman"/>
        </w:rPr>
        <w:t xml:space="preserve">the </w:t>
      </w:r>
      <w:r w:rsidR="00932F16" w:rsidRPr="005568E8">
        <w:rPr>
          <w:rFonts w:ascii="Times New Roman" w:hAnsi="Times New Roman" w:cs="Times New Roman"/>
        </w:rPr>
        <w:t xml:space="preserve">proper implementation of </w:t>
      </w:r>
      <w:r w:rsidRPr="005568E8">
        <w:rPr>
          <w:rFonts w:ascii="Times New Roman" w:hAnsi="Times New Roman" w:cs="Times New Roman"/>
        </w:rPr>
        <w:t>educational reform in Mexico</w:t>
      </w:r>
      <w:r w:rsidR="00932F16" w:rsidRPr="005568E8">
        <w:rPr>
          <w:rFonts w:ascii="Times New Roman" w:hAnsi="Times New Roman" w:cs="Times New Roman"/>
        </w:rPr>
        <w:t xml:space="preserve">. </w:t>
      </w:r>
      <w:r w:rsidR="00315C34" w:rsidRPr="005568E8">
        <w:rPr>
          <w:rFonts w:ascii="Times New Roman" w:hAnsi="Times New Roman" w:cs="Times New Roman"/>
        </w:rPr>
        <w:t xml:space="preserve">Failure to successfully </w:t>
      </w:r>
      <w:r w:rsidR="00A373F1" w:rsidRPr="005568E8">
        <w:rPr>
          <w:rFonts w:ascii="Times New Roman" w:hAnsi="Times New Roman" w:cs="Times New Roman"/>
        </w:rPr>
        <w:t>implement</w:t>
      </w:r>
      <w:r w:rsidR="00315C34" w:rsidRPr="005568E8">
        <w:rPr>
          <w:rFonts w:ascii="Times New Roman" w:hAnsi="Times New Roman" w:cs="Times New Roman"/>
        </w:rPr>
        <w:t xml:space="preserve"> previous educational </w:t>
      </w:r>
      <w:r w:rsidR="00A373F1" w:rsidRPr="005568E8">
        <w:rPr>
          <w:rFonts w:ascii="Times New Roman" w:hAnsi="Times New Roman" w:cs="Times New Roman"/>
        </w:rPr>
        <w:t>policy</w:t>
      </w:r>
      <w:r w:rsidR="002B77FA" w:rsidRPr="005568E8">
        <w:rPr>
          <w:rFonts w:ascii="Times New Roman" w:hAnsi="Times New Roman" w:cs="Times New Roman"/>
        </w:rPr>
        <w:t xml:space="preserve"> </w:t>
      </w:r>
      <w:r w:rsidR="00CC3E26" w:rsidRPr="005568E8">
        <w:rPr>
          <w:rFonts w:ascii="Times New Roman" w:hAnsi="Times New Roman" w:cs="Times New Roman"/>
        </w:rPr>
        <w:t>and</w:t>
      </w:r>
      <w:r w:rsidR="002B77FA" w:rsidRPr="005568E8">
        <w:rPr>
          <w:rFonts w:ascii="Times New Roman" w:hAnsi="Times New Roman" w:cs="Times New Roman"/>
        </w:rPr>
        <w:t xml:space="preserve"> poor performance in international assessments</w:t>
      </w:r>
      <w:r w:rsidR="00315C34" w:rsidRPr="005568E8">
        <w:rPr>
          <w:rFonts w:ascii="Times New Roman" w:hAnsi="Times New Roman" w:cs="Times New Roman"/>
        </w:rPr>
        <w:t xml:space="preserve"> has increased public mistrust over new ventures to implement 21CC in the national curricula</w:t>
      </w:r>
      <w:r w:rsidR="00A66BD7" w:rsidRPr="005568E8">
        <w:rPr>
          <w:rFonts w:ascii="Times New Roman" w:hAnsi="Times New Roman" w:cs="Times New Roman"/>
        </w:rPr>
        <w:t xml:space="preserve"> (Cárdenas, 2016)</w:t>
      </w:r>
      <w:r w:rsidR="00315C34" w:rsidRPr="005568E8">
        <w:rPr>
          <w:rFonts w:ascii="Times New Roman" w:hAnsi="Times New Roman" w:cs="Times New Roman"/>
        </w:rPr>
        <w:t xml:space="preserve">. </w:t>
      </w:r>
      <w:r w:rsidR="002B77FA" w:rsidRPr="005568E8">
        <w:rPr>
          <w:rFonts w:ascii="Times New Roman" w:hAnsi="Times New Roman" w:cs="Times New Roman"/>
        </w:rPr>
        <w:t>Surveys showed that w</w:t>
      </w:r>
      <w:r w:rsidR="00315C34" w:rsidRPr="005568E8">
        <w:rPr>
          <w:rFonts w:ascii="Times New Roman" w:hAnsi="Times New Roman" w:cs="Times New Roman"/>
        </w:rPr>
        <w:t xml:space="preserve">hile key stakeholders </w:t>
      </w:r>
      <w:r w:rsidR="002B77FA" w:rsidRPr="005568E8">
        <w:rPr>
          <w:rFonts w:ascii="Times New Roman" w:hAnsi="Times New Roman" w:cs="Times New Roman"/>
        </w:rPr>
        <w:t xml:space="preserve">are aware </w:t>
      </w:r>
      <w:r w:rsidR="00315C34" w:rsidRPr="005568E8">
        <w:rPr>
          <w:rFonts w:ascii="Times New Roman" w:hAnsi="Times New Roman" w:cs="Times New Roman"/>
        </w:rPr>
        <w:t>technology</w:t>
      </w:r>
      <w:r w:rsidR="00A373F1" w:rsidRPr="005568E8">
        <w:rPr>
          <w:rFonts w:ascii="Times New Roman" w:hAnsi="Times New Roman" w:cs="Times New Roman"/>
        </w:rPr>
        <w:t xml:space="preserve"> (ICT)</w:t>
      </w:r>
      <w:r w:rsidR="00315C34" w:rsidRPr="005568E8">
        <w:rPr>
          <w:rFonts w:ascii="Times New Roman" w:hAnsi="Times New Roman" w:cs="Times New Roman"/>
        </w:rPr>
        <w:t xml:space="preserve"> education</w:t>
      </w:r>
      <w:r w:rsidR="002B77FA" w:rsidRPr="005568E8">
        <w:rPr>
          <w:rFonts w:ascii="Times New Roman" w:hAnsi="Times New Roman" w:cs="Times New Roman"/>
        </w:rPr>
        <w:t xml:space="preserve"> is necessary to meet the requirements of the modern workforce</w:t>
      </w:r>
      <w:r w:rsidR="00315C34" w:rsidRPr="005568E8">
        <w:rPr>
          <w:rFonts w:ascii="Times New Roman" w:hAnsi="Times New Roman" w:cs="Times New Roman"/>
        </w:rPr>
        <w:t xml:space="preserve">, </w:t>
      </w:r>
      <w:r w:rsidR="002B77FA" w:rsidRPr="005568E8">
        <w:rPr>
          <w:rFonts w:ascii="Times New Roman" w:hAnsi="Times New Roman" w:cs="Times New Roman"/>
        </w:rPr>
        <w:t xml:space="preserve">it also showed that parents, teachers, </w:t>
      </w:r>
      <w:r w:rsidR="00A373F1" w:rsidRPr="005568E8">
        <w:rPr>
          <w:rFonts w:ascii="Times New Roman" w:hAnsi="Times New Roman" w:cs="Times New Roman"/>
        </w:rPr>
        <w:t xml:space="preserve">and </w:t>
      </w:r>
      <w:r w:rsidR="002B77FA" w:rsidRPr="005568E8">
        <w:rPr>
          <w:rFonts w:ascii="Times New Roman" w:hAnsi="Times New Roman" w:cs="Times New Roman"/>
        </w:rPr>
        <w:t xml:space="preserve">administrators </w:t>
      </w:r>
      <w:r w:rsidR="00315C34" w:rsidRPr="005568E8">
        <w:rPr>
          <w:rFonts w:ascii="Times New Roman" w:hAnsi="Times New Roman" w:cs="Times New Roman"/>
        </w:rPr>
        <w:t>lack</w:t>
      </w:r>
      <w:r w:rsidR="002B77FA" w:rsidRPr="005568E8">
        <w:rPr>
          <w:rFonts w:ascii="Times New Roman" w:hAnsi="Times New Roman" w:cs="Times New Roman"/>
        </w:rPr>
        <w:t xml:space="preserve">ed </w:t>
      </w:r>
      <w:r w:rsidR="00CC3E26" w:rsidRPr="005568E8">
        <w:rPr>
          <w:rFonts w:ascii="Times New Roman" w:hAnsi="Times New Roman" w:cs="Times New Roman"/>
        </w:rPr>
        <w:t xml:space="preserve">a </w:t>
      </w:r>
      <w:r w:rsidR="002B77FA" w:rsidRPr="005568E8">
        <w:rPr>
          <w:rFonts w:ascii="Times New Roman" w:hAnsi="Times New Roman" w:cs="Times New Roman"/>
        </w:rPr>
        <w:t>basic</w:t>
      </w:r>
      <w:r w:rsidR="00315C34" w:rsidRPr="005568E8">
        <w:rPr>
          <w:rFonts w:ascii="Times New Roman" w:hAnsi="Times New Roman" w:cs="Times New Roman"/>
        </w:rPr>
        <w:t xml:space="preserve"> understanding of 21CC</w:t>
      </w:r>
      <w:r w:rsidR="002B77FA" w:rsidRPr="005568E8">
        <w:rPr>
          <w:rFonts w:ascii="Times New Roman" w:hAnsi="Times New Roman" w:cs="Times New Roman"/>
        </w:rPr>
        <w:t xml:space="preserve"> </w:t>
      </w:r>
      <w:r w:rsidR="00315C34" w:rsidRPr="005568E8">
        <w:rPr>
          <w:rFonts w:ascii="Times New Roman" w:hAnsi="Times New Roman" w:cs="Times New Roman"/>
        </w:rPr>
        <w:t xml:space="preserve">(Cárdenas, 2016). </w:t>
      </w:r>
      <w:r w:rsidR="00A373F1" w:rsidRPr="005568E8">
        <w:rPr>
          <w:rFonts w:ascii="Times New Roman" w:hAnsi="Times New Roman" w:cs="Times New Roman"/>
        </w:rPr>
        <w:t>On the other hand,</w:t>
      </w:r>
      <w:r w:rsidR="002B77FA" w:rsidRPr="005568E8">
        <w:rPr>
          <w:rFonts w:ascii="Times New Roman" w:hAnsi="Times New Roman" w:cs="Times New Roman"/>
        </w:rPr>
        <w:t xml:space="preserve"> </w:t>
      </w:r>
      <w:r w:rsidR="00CC3E26" w:rsidRPr="005568E8">
        <w:rPr>
          <w:rFonts w:ascii="Times New Roman" w:hAnsi="Times New Roman" w:cs="Times New Roman"/>
        </w:rPr>
        <w:t xml:space="preserve">once people were more familiar with the competencies, </w:t>
      </w:r>
      <w:r w:rsidR="002B77FA" w:rsidRPr="005568E8">
        <w:rPr>
          <w:rFonts w:ascii="Times New Roman" w:hAnsi="Times New Roman" w:cs="Times New Roman"/>
        </w:rPr>
        <w:t xml:space="preserve">the survey showed a positive perception </w:t>
      </w:r>
      <w:r w:rsidR="00CC3E26" w:rsidRPr="005568E8">
        <w:rPr>
          <w:rFonts w:ascii="Times New Roman" w:hAnsi="Times New Roman" w:cs="Times New Roman"/>
        </w:rPr>
        <w:t>of</w:t>
      </w:r>
      <w:r w:rsidR="002B77FA" w:rsidRPr="005568E8">
        <w:rPr>
          <w:rFonts w:ascii="Times New Roman" w:hAnsi="Times New Roman" w:cs="Times New Roman"/>
        </w:rPr>
        <w:t xml:space="preserve"> 21CC</w:t>
      </w:r>
      <w:r w:rsidR="00CC3E26" w:rsidRPr="005568E8">
        <w:rPr>
          <w:rFonts w:ascii="Times New Roman" w:hAnsi="Times New Roman" w:cs="Times New Roman"/>
        </w:rPr>
        <w:t>. Still, a dearth</w:t>
      </w:r>
      <w:r w:rsidR="006672E0" w:rsidRPr="005568E8">
        <w:rPr>
          <w:rFonts w:ascii="Times New Roman" w:hAnsi="Times New Roman" w:cs="Times New Roman"/>
        </w:rPr>
        <w:t xml:space="preserve"> of immediate results is a relevant issue for the working population and the continuous</w:t>
      </w:r>
      <w:r w:rsidR="00A373F1" w:rsidRPr="005568E8">
        <w:rPr>
          <w:rFonts w:ascii="Times New Roman" w:hAnsi="Times New Roman" w:cs="Times New Roman"/>
        </w:rPr>
        <w:t xml:space="preserve"> </w:t>
      </w:r>
      <w:r w:rsidR="006672E0" w:rsidRPr="005568E8">
        <w:rPr>
          <w:rFonts w:ascii="Times New Roman" w:hAnsi="Times New Roman" w:cs="Times New Roman"/>
        </w:rPr>
        <w:t>implementation</w:t>
      </w:r>
      <w:r w:rsidR="00A373F1" w:rsidRPr="005568E8">
        <w:rPr>
          <w:rFonts w:ascii="Times New Roman" w:hAnsi="Times New Roman" w:cs="Times New Roman"/>
        </w:rPr>
        <w:t xml:space="preserve"> </w:t>
      </w:r>
      <w:r w:rsidR="006672E0" w:rsidRPr="005568E8">
        <w:rPr>
          <w:rFonts w:ascii="Times New Roman" w:hAnsi="Times New Roman" w:cs="Times New Roman"/>
        </w:rPr>
        <w:t xml:space="preserve">of 21CC educational policy through future </w:t>
      </w:r>
      <w:r w:rsidRPr="005568E8">
        <w:rPr>
          <w:rFonts w:ascii="Times New Roman" w:hAnsi="Times New Roman" w:cs="Times New Roman"/>
        </w:rPr>
        <w:t>governments.</w:t>
      </w:r>
      <w:r w:rsidR="0047274E" w:rsidRPr="005568E8">
        <w:rPr>
          <w:rFonts w:ascii="Times New Roman" w:hAnsi="Times New Roman" w:cs="Times New Roman"/>
        </w:rPr>
        <w:t xml:space="preserve"> While the latest </w:t>
      </w:r>
      <w:r w:rsidR="000A48A5" w:rsidRPr="005568E8">
        <w:rPr>
          <w:rFonts w:ascii="Times New Roman" w:hAnsi="Times New Roman" w:cs="Times New Roman"/>
        </w:rPr>
        <w:t xml:space="preserve">reform misses the mark aligning national standards with 21CC across subjects and grade levels, Mexico </w:t>
      </w:r>
      <w:r w:rsidR="00A373F1" w:rsidRPr="005568E8">
        <w:rPr>
          <w:rFonts w:ascii="Times New Roman" w:hAnsi="Times New Roman" w:cs="Times New Roman"/>
        </w:rPr>
        <w:t>is currently working closely with private non-government organizations</w:t>
      </w:r>
      <w:r w:rsidR="0047274E" w:rsidRPr="005568E8">
        <w:rPr>
          <w:rFonts w:ascii="Times New Roman" w:hAnsi="Times New Roman" w:cs="Times New Roman"/>
        </w:rPr>
        <w:t xml:space="preserve"> (NGOs) to address </w:t>
      </w:r>
      <w:r w:rsidR="000A48A5" w:rsidRPr="005568E8">
        <w:rPr>
          <w:rFonts w:ascii="Times New Roman" w:hAnsi="Times New Roman" w:cs="Times New Roman"/>
        </w:rPr>
        <w:t xml:space="preserve">these </w:t>
      </w:r>
      <w:r w:rsidR="0047274E" w:rsidRPr="005568E8">
        <w:rPr>
          <w:rFonts w:ascii="Times New Roman" w:hAnsi="Times New Roman" w:cs="Times New Roman"/>
        </w:rPr>
        <w:t>shortcomings</w:t>
      </w:r>
      <w:r w:rsidR="00A66BD7" w:rsidRPr="005568E8">
        <w:rPr>
          <w:rFonts w:ascii="Times New Roman" w:hAnsi="Times New Roman" w:cs="Times New Roman"/>
        </w:rPr>
        <w:t xml:space="preserve"> (Cárdenas, 2016)</w:t>
      </w:r>
      <w:r w:rsidR="000A48A5" w:rsidRPr="005568E8">
        <w:rPr>
          <w:rFonts w:ascii="Times New Roman" w:hAnsi="Times New Roman" w:cs="Times New Roman"/>
        </w:rPr>
        <w:t xml:space="preserve">. Nevertheless, educating key stakeholders on the benefits of 21CC and providing meaningful teacher training aligned to the new curricula remains </w:t>
      </w:r>
      <w:r w:rsidR="00C0051B" w:rsidRPr="005568E8">
        <w:rPr>
          <w:rFonts w:ascii="Times New Roman" w:hAnsi="Times New Roman" w:cs="Times New Roman"/>
        </w:rPr>
        <w:t xml:space="preserve">the </w:t>
      </w:r>
      <w:r w:rsidR="00CC3E26" w:rsidRPr="005568E8">
        <w:rPr>
          <w:rFonts w:ascii="Times New Roman" w:hAnsi="Times New Roman" w:cs="Times New Roman"/>
        </w:rPr>
        <w:t>most significant</w:t>
      </w:r>
      <w:r w:rsidR="00C0051B" w:rsidRPr="005568E8">
        <w:rPr>
          <w:rFonts w:ascii="Times New Roman" w:hAnsi="Times New Roman" w:cs="Times New Roman"/>
        </w:rPr>
        <w:t xml:space="preserve"> hurdle Mexico needs to </w:t>
      </w:r>
      <w:r w:rsidR="00CC3E26" w:rsidRPr="005568E8">
        <w:rPr>
          <w:rFonts w:ascii="Times New Roman" w:hAnsi="Times New Roman" w:cs="Times New Roman"/>
        </w:rPr>
        <w:t>include</w:t>
      </w:r>
      <w:r w:rsidR="00C0051B" w:rsidRPr="005568E8">
        <w:rPr>
          <w:rFonts w:ascii="Times New Roman" w:hAnsi="Times New Roman" w:cs="Times New Roman"/>
        </w:rPr>
        <w:t xml:space="preserve"> </w:t>
      </w:r>
      <w:r w:rsidR="00CC3E26" w:rsidRPr="005568E8">
        <w:rPr>
          <w:rFonts w:ascii="Times New Roman" w:hAnsi="Times New Roman" w:cs="Times New Roman"/>
        </w:rPr>
        <w:t>to implement educational reform</w:t>
      </w:r>
      <w:r w:rsidR="00DA4154" w:rsidRPr="005568E8">
        <w:rPr>
          <w:rFonts w:ascii="Times New Roman" w:hAnsi="Times New Roman" w:cs="Times New Roman"/>
        </w:rPr>
        <w:t xml:space="preserve"> successfully</w:t>
      </w:r>
      <w:r w:rsidR="00C0051B" w:rsidRPr="005568E8">
        <w:rPr>
          <w:rFonts w:ascii="Times New Roman" w:hAnsi="Times New Roman" w:cs="Times New Roman"/>
        </w:rPr>
        <w:t xml:space="preserve">. </w:t>
      </w:r>
    </w:p>
    <w:p w14:paraId="3A1B02AD" w14:textId="77777777" w:rsidR="00E63874" w:rsidRDefault="00CE7E89" w:rsidP="00E63874">
      <w:pPr>
        <w:spacing w:line="480" w:lineRule="auto"/>
        <w:rPr>
          <w:rFonts w:ascii="Times New Roman" w:hAnsi="Times New Roman" w:cs="Times New Roman"/>
        </w:rPr>
      </w:pPr>
      <w:r w:rsidRPr="005568E8">
        <w:rPr>
          <w:rFonts w:ascii="Times New Roman" w:hAnsi="Times New Roman" w:cs="Times New Roman"/>
          <w:b/>
          <w:bCs/>
        </w:rPr>
        <w:t>India</w:t>
      </w:r>
      <w:r w:rsidRPr="005568E8">
        <w:rPr>
          <w:rFonts w:ascii="Times New Roman" w:hAnsi="Times New Roman" w:cs="Times New Roman"/>
        </w:rPr>
        <w:t xml:space="preserve"> </w:t>
      </w:r>
    </w:p>
    <w:p w14:paraId="5D89617E" w14:textId="77777777" w:rsidR="00E63874" w:rsidRDefault="001336A8" w:rsidP="00E63874">
      <w:pPr>
        <w:spacing w:line="480" w:lineRule="auto"/>
        <w:ind w:firstLine="720"/>
        <w:rPr>
          <w:rFonts w:ascii="Times New Roman" w:hAnsi="Times New Roman" w:cs="Times New Roman"/>
        </w:rPr>
      </w:pPr>
      <w:r w:rsidRPr="005568E8">
        <w:rPr>
          <w:rFonts w:ascii="Times New Roman" w:hAnsi="Times New Roman" w:cs="Times New Roman"/>
        </w:rPr>
        <w:t xml:space="preserve">The National Curriculum Framework 2005 (NCF2005) aligns </w:t>
      </w:r>
      <w:r w:rsidR="00CC3E26" w:rsidRPr="005568E8">
        <w:rPr>
          <w:rFonts w:ascii="Times New Roman" w:hAnsi="Times New Roman" w:cs="Times New Roman"/>
        </w:rPr>
        <w:t>India’s</w:t>
      </w:r>
      <w:r w:rsidRPr="005568E8">
        <w:rPr>
          <w:rFonts w:ascii="Times New Roman" w:hAnsi="Times New Roman" w:cs="Times New Roman"/>
        </w:rPr>
        <w:t xml:space="preserve"> educational system to 21CC through a holistic student-centric approach and targets </w:t>
      </w:r>
      <w:r w:rsidR="00DA4154" w:rsidRPr="005568E8">
        <w:rPr>
          <w:rFonts w:ascii="Times New Roman" w:hAnsi="Times New Roman" w:cs="Times New Roman"/>
        </w:rPr>
        <w:t>socioeconomic</w:t>
      </w:r>
      <w:r w:rsidRPr="005568E8">
        <w:rPr>
          <w:rFonts w:ascii="Times New Roman" w:hAnsi="Times New Roman" w:cs="Times New Roman"/>
        </w:rPr>
        <w:t xml:space="preserve"> inequities.</w:t>
      </w:r>
      <w:r w:rsidR="005568E8" w:rsidRPr="005568E8">
        <w:rPr>
          <w:rFonts w:ascii="Times New Roman" w:hAnsi="Times New Roman" w:cs="Times New Roman"/>
        </w:rPr>
        <w:t xml:space="preserve"> </w:t>
      </w:r>
      <w:r w:rsidR="00387703" w:rsidRPr="005568E8">
        <w:rPr>
          <w:rFonts w:ascii="Times New Roman" w:hAnsi="Times New Roman" w:cs="Times New Roman"/>
        </w:rPr>
        <w:t xml:space="preserve">During the post-colonial era, India developed policies aimed to unify </w:t>
      </w:r>
      <w:r w:rsidR="000F0295" w:rsidRPr="005568E8">
        <w:rPr>
          <w:rFonts w:ascii="Times New Roman" w:hAnsi="Times New Roman" w:cs="Times New Roman"/>
        </w:rPr>
        <w:t xml:space="preserve">their distinct regions as a culturally diverse unified nation while shaping individuals capable of meeting a modern industrial </w:t>
      </w:r>
      <w:r w:rsidR="00DA4154" w:rsidRPr="005568E8">
        <w:rPr>
          <w:rFonts w:ascii="Times New Roman" w:hAnsi="Times New Roman" w:cs="Times New Roman"/>
        </w:rPr>
        <w:t>landscape's requirements</w:t>
      </w:r>
      <w:r w:rsidR="000F0295" w:rsidRPr="005568E8">
        <w:rPr>
          <w:rFonts w:ascii="Times New Roman" w:hAnsi="Times New Roman" w:cs="Times New Roman"/>
        </w:rPr>
        <w:t xml:space="preserve"> through science and technology education (Natraj et al., </w:t>
      </w:r>
      <w:r w:rsidR="000F0295" w:rsidRPr="005568E8">
        <w:rPr>
          <w:rFonts w:ascii="Times New Roman" w:hAnsi="Times New Roman" w:cs="Times New Roman"/>
        </w:rPr>
        <w:lastRenderedPageBreak/>
        <w:t xml:space="preserve">2016). </w:t>
      </w:r>
      <w:r w:rsidR="00387703" w:rsidRPr="005568E8">
        <w:rPr>
          <w:rFonts w:ascii="Times New Roman" w:hAnsi="Times New Roman" w:cs="Times New Roman"/>
        </w:rPr>
        <w:t>The NCF2005 compares to the Hilton and Pellegrino framework in the</w:t>
      </w:r>
      <w:r w:rsidRPr="005568E8">
        <w:rPr>
          <w:rFonts w:ascii="Times New Roman" w:hAnsi="Times New Roman" w:cs="Times New Roman"/>
        </w:rPr>
        <w:t xml:space="preserve"> student</w:t>
      </w:r>
      <w:r w:rsidR="00387703" w:rsidRPr="005568E8">
        <w:rPr>
          <w:rFonts w:ascii="Times New Roman" w:hAnsi="Times New Roman" w:cs="Times New Roman"/>
        </w:rPr>
        <w:t xml:space="preserve"> development</w:t>
      </w:r>
      <w:r w:rsidRPr="005568E8">
        <w:rPr>
          <w:rFonts w:ascii="Times New Roman" w:hAnsi="Times New Roman" w:cs="Times New Roman"/>
        </w:rPr>
        <w:t xml:space="preserve"> for the global workforce by cultivating rationality, </w:t>
      </w:r>
      <w:r w:rsidR="00387703" w:rsidRPr="005568E8">
        <w:rPr>
          <w:rFonts w:ascii="Times New Roman" w:hAnsi="Times New Roman" w:cs="Times New Roman"/>
        </w:rPr>
        <w:t xml:space="preserve">reasoning, and dignity of labor, creating lifelong learners prepared to thrive in a socially responsive life but adds a social transformation spin (Natraj et al., 2016). </w:t>
      </w:r>
      <w:r w:rsidR="000F0295" w:rsidRPr="005568E8">
        <w:rPr>
          <w:rFonts w:ascii="Times New Roman" w:hAnsi="Times New Roman" w:cs="Times New Roman"/>
        </w:rPr>
        <w:t xml:space="preserve">Although the NCF2005 provides a strong foundation for implementing 21CC, it does not </w:t>
      </w:r>
      <w:r w:rsidR="00DA4154" w:rsidRPr="005568E8">
        <w:rPr>
          <w:rFonts w:ascii="Times New Roman" w:hAnsi="Times New Roman" w:cs="Times New Roman"/>
        </w:rPr>
        <w:t>offer</w:t>
      </w:r>
      <w:r w:rsidR="000F0295" w:rsidRPr="005568E8">
        <w:rPr>
          <w:rFonts w:ascii="Times New Roman" w:hAnsi="Times New Roman" w:cs="Times New Roman"/>
        </w:rPr>
        <w:t xml:space="preserve"> specific student outcomes, leaving the interpretation of objectives to local administrators.</w:t>
      </w:r>
      <w:r w:rsidR="00B32D72" w:rsidRPr="005568E8">
        <w:rPr>
          <w:rFonts w:ascii="Times New Roman" w:hAnsi="Times New Roman" w:cs="Times New Roman"/>
        </w:rPr>
        <w:t xml:space="preserve"> While the NCF2005 provides the framework for teacher education aligned with the framework expectations, assuming that local leadership will </w:t>
      </w:r>
      <w:r w:rsidR="00DA4154" w:rsidRPr="005568E8">
        <w:rPr>
          <w:rFonts w:ascii="Times New Roman" w:hAnsi="Times New Roman" w:cs="Times New Roman"/>
        </w:rPr>
        <w:t>adequately</w:t>
      </w:r>
      <w:r w:rsidR="00B32D72" w:rsidRPr="005568E8">
        <w:rPr>
          <w:rFonts w:ascii="Times New Roman" w:hAnsi="Times New Roman" w:cs="Times New Roman"/>
        </w:rPr>
        <w:t xml:space="preserve"> apply the competencies can be dangerous to the reform success, creating the need to </w:t>
      </w:r>
      <w:r w:rsidR="00DA4154" w:rsidRPr="005568E8">
        <w:rPr>
          <w:rFonts w:ascii="Times New Roman" w:hAnsi="Times New Roman" w:cs="Times New Roman"/>
        </w:rPr>
        <w:t>establish</w:t>
      </w:r>
      <w:r w:rsidR="00B32D72" w:rsidRPr="005568E8">
        <w:rPr>
          <w:rFonts w:ascii="Times New Roman" w:hAnsi="Times New Roman" w:cs="Times New Roman"/>
        </w:rPr>
        <w:t xml:space="preserve"> clear outcome objectives and </w:t>
      </w:r>
      <w:r w:rsidR="003022C5" w:rsidRPr="005568E8">
        <w:rPr>
          <w:rFonts w:ascii="Times New Roman" w:hAnsi="Times New Roman" w:cs="Times New Roman"/>
        </w:rPr>
        <w:t xml:space="preserve">aptitude tests for </w:t>
      </w:r>
      <w:r w:rsidR="00DA4154" w:rsidRPr="005568E8">
        <w:rPr>
          <w:rFonts w:ascii="Times New Roman" w:hAnsi="Times New Roman" w:cs="Times New Roman"/>
        </w:rPr>
        <w:t>administration</w:t>
      </w:r>
      <w:r w:rsidR="003022C5" w:rsidRPr="005568E8">
        <w:rPr>
          <w:rFonts w:ascii="Times New Roman" w:hAnsi="Times New Roman" w:cs="Times New Roman"/>
        </w:rPr>
        <w:t xml:space="preserve"> and teachers.</w:t>
      </w:r>
    </w:p>
    <w:p w14:paraId="7D2C715D" w14:textId="77777777" w:rsidR="00E63874" w:rsidRDefault="005A1AD4" w:rsidP="00E63874">
      <w:pPr>
        <w:spacing w:line="480" w:lineRule="auto"/>
        <w:rPr>
          <w:rFonts w:ascii="Times New Roman" w:hAnsi="Times New Roman" w:cs="Times New Roman"/>
          <w:b/>
          <w:bCs/>
        </w:rPr>
      </w:pPr>
      <w:r w:rsidRPr="005568E8">
        <w:rPr>
          <w:rFonts w:ascii="Times New Roman" w:hAnsi="Times New Roman" w:cs="Times New Roman"/>
          <w:b/>
          <w:bCs/>
        </w:rPr>
        <w:t xml:space="preserve">Massachusetts, United States </w:t>
      </w:r>
    </w:p>
    <w:p w14:paraId="58FAA533" w14:textId="77777777" w:rsidR="00E63874" w:rsidRDefault="00BC6FF9" w:rsidP="00E63874">
      <w:pPr>
        <w:spacing w:line="480" w:lineRule="auto"/>
        <w:ind w:firstLine="720"/>
        <w:rPr>
          <w:rFonts w:ascii="Times New Roman" w:hAnsi="Times New Roman" w:cs="Times New Roman"/>
        </w:rPr>
      </w:pPr>
      <w:r w:rsidRPr="005568E8">
        <w:rPr>
          <w:rFonts w:ascii="Times New Roman" w:hAnsi="Times New Roman" w:cs="Times New Roman"/>
        </w:rPr>
        <w:t xml:space="preserve">The United States works on a </w:t>
      </w:r>
      <w:r w:rsidR="007008DA" w:rsidRPr="005568E8">
        <w:rPr>
          <w:rFonts w:ascii="Times New Roman" w:hAnsi="Times New Roman" w:cs="Times New Roman"/>
        </w:rPr>
        <w:t>decentralized</w:t>
      </w:r>
      <w:r w:rsidRPr="005568E8">
        <w:rPr>
          <w:rFonts w:ascii="Times New Roman" w:hAnsi="Times New Roman" w:cs="Times New Roman"/>
        </w:rPr>
        <w:t xml:space="preserve"> </w:t>
      </w:r>
      <w:r w:rsidR="007008DA" w:rsidRPr="005568E8">
        <w:rPr>
          <w:rFonts w:ascii="Times New Roman" w:hAnsi="Times New Roman" w:cs="Times New Roman"/>
        </w:rPr>
        <w:t xml:space="preserve">educational system, </w:t>
      </w:r>
      <w:r w:rsidRPr="005568E8">
        <w:rPr>
          <w:rFonts w:ascii="Times New Roman" w:hAnsi="Times New Roman" w:cs="Times New Roman"/>
        </w:rPr>
        <w:t xml:space="preserve">allowing each state to draw policy targeted to their population, but uses a national standardized test to measure </w:t>
      </w:r>
      <w:r w:rsidR="003B3483" w:rsidRPr="005568E8">
        <w:rPr>
          <w:rFonts w:ascii="Times New Roman" w:hAnsi="Times New Roman" w:cs="Times New Roman"/>
        </w:rPr>
        <w:t>achievement levels.</w:t>
      </w:r>
      <w:r w:rsidRPr="005568E8">
        <w:rPr>
          <w:rFonts w:ascii="Times New Roman" w:hAnsi="Times New Roman" w:cs="Times New Roman"/>
        </w:rPr>
        <w:t xml:space="preserve"> </w:t>
      </w:r>
      <w:r w:rsidR="003B3483" w:rsidRPr="005568E8">
        <w:rPr>
          <w:rFonts w:ascii="Times New Roman" w:hAnsi="Times New Roman" w:cs="Times New Roman"/>
        </w:rPr>
        <w:t xml:space="preserve">Historically, Massachusetts has excelled nationally in student academic achievement, partly driven by the industry sector due to poor </w:t>
      </w:r>
      <w:r w:rsidR="00DA4154" w:rsidRPr="005568E8">
        <w:rPr>
          <w:rFonts w:ascii="Times New Roman" w:hAnsi="Times New Roman" w:cs="Times New Roman"/>
        </w:rPr>
        <w:t>work</w:t>
      </w:r>
      <w:r w:rsidR="003B3483" w:rsidRPr="005568E8">
        <w:rPr>
          <w:rFonts w:ascii="Times New Roman" w:hAnsi="Times New Roman" w:cs="Times New Roman"/>
        </w:rPr>
        <w:t xml:space="preserve"> performance in entry-level tasks (Reimers &amp; Chung, 2016b). </w:t>
      </w:r>
      <w:r w:rsidR="004166C4" w:rsidRPr="005568E8">
        <w:rPr>
          <w:rFonts w:ascii="Times New Roman" w:hAnsi="Times New Roman" w:cs="Times New Roman"/>
        </w:rPr>
        <w:t xml:space="preserve">A </w:t>
      </w:r>
      <w:r w:rsidR="00D2224E" w:rsidRPr="005568E8">
        <w:rPr>
          <w:rFonts w:ascii="Times New Roman" w:hAnsi="Times New Roman" w:cs="Times New Roman"/>
        </w:rPr>
        <w:t>state standard</w:t>
      </w:r>
      <w:r w:rsidR="004166C4" w:rsidRPr="005568E8">
        <w:rPr>
          <w:rFonts w:ascii="Times New Roman" w:hAnsi="Times New Roman" w:cs="Times New Roman"/>
        </w:rPr>
        <w:t xml:space="preserve"> coding analysis by Reimers &amp; Chung (2016b) showed that cognitive competencies </w:t>
      </w:r>
      <w:r w:rsidR="00D2224E" w:rsidRPr="005568E8">
        <w:rPr>
          <w:rFonts w:ascii="Times New Roman" w:hAnsi="Times New Roman" w:cs="Times New Roman"/>
        </w:rPr>
        <w:t xml:space="preserve">vastly outnumbered intrapersonal and interpersonal competencies. </w:t>
      </w:r>
      <w:r w:rsidR="00E232F6" w:rsidRPr="005568E8">
        <w:rPr>
          <w:rFonts w:ascii="Times New Roman" w:hAnsi="Times New Roman" w:cs="Times New Roman"/>
        </w:rPr>
        <w:t>As part of the national Partnership for 21</w:t>
      </w:r>
      <w:r w:rsidR="00E232F6" w:rsidRPr="005568E8">
        <w:rPr>
          <w:rFonts w:ascii="Times New Roman" w:hAnsi="Times New Roman" w:cs="Times New Roman"/>
          <w:vertAlign w:val="superscript"/>
        </w:rPr>
        <w:t>st</w:t>
      </w:r>
      <w:r w:rsidR="00E232F6" w:rsidRPr="005568E8">
        <w:rPr>
          <w:rFonts w:ascii="Times New Roman" w:hAnsi="Times New Roman" w:cs="Times New Roman"/>
        </w:rPr>
        <w:t xml:space="preserve"> Century Learning,</w:t>
      </w:r>
      <w:r w:rsidR="00D2224E" w:rsidRPr="005568E8">
        <w:rPr>
          <w:rFonts w:ascii="Times New Roman" w:hAnsi="Times New Roman" w:cs="Times New Roman"/>
        </w:rPr>
        <w:t xml:space="preserve"> Massachusetts committee members helped design</w:t>
      </w:r>
      <w:r w:rsidR="00E232F6" w:rsidRPr="005568E8">
        <w:rPr>
          <w:rFonts w:ascii="Times New Roman" w:hAnsi="Times New Roman" w:cs="Times New Roman"/>
        </w:rPr>
        <w:t xml:space="preserve"> a framework </w:t>
      </w:r>
      <w:r w:rsidR="00D2224E" w:rsidRPr="005568E8">
        <w:rPr>
          <w:rFonts w:ascii="Times New Roman" w:hAnsi="Times New Roman" w:cs="Times New Roman"/>
        </w:rPr>
        <w:t xml:space="preserve">to </w:t>
      </w:r>
      <w:r w:rsidR="00E232F6" w:rsidRPr="005568E8">
        <w:rPr>
          <w:rFonts w:ascii="Times New Roman" w:hAnsi="Times New Roman" w:cs="Times New Roman"/>
        </w:rPr>
        <w:t>align state standards</w:t>
      </w:r>
      <w:r w:rsidR="00D2224E" w:rsidRPr="005568E8">
        <w:rPr>
          <w:rFonts w:ascii="Times New Roman" w:hAnsi="Times New Roman" w:cs="Times New Roman"/>
        </w:rPr>
        <w:t xml:space="preserve"> with 21CC,</w:t>
      </w:r>
      <w:r w:rsidR="00E232F6" w:rsidRPr="005568E8">
        <w:rPr>
          <w:rFonts w:ascii="Times New Roman" w:hAnsi="Times New Roman" w:cs="Times New Roman"/>
        </w:rPr>
        <w:t xml:space="preserve"> including teacher training on 21CC, increased rigor, and creating meaningful assessments. </w:t>
      </w:r>
      <w:r w:rsidR="00DA4154" w:rsidRPr="005568E8">
        <w:rPr>
          <w:rFonts w:ascii="Times New Roman" w:hAnsi="Times New Roman" w:cs="Times New Roman"/>
        </w:rPr>
        <w:t xml:space="preserve">The </w:t>
      </w:r>
      <w:r w:rsidR="00E232F6" w:rsidRPr="005568E8">
        <w:rPr>
          <w:rFonts w:ascii="Times New Roman" w:hAnsi="Times New Roman" w:cs="Times New Roman"/>
        </w:rPr>
        <w:t>current national focus on standardized testing has emphasized cognitive skills in English and math</w:t>
      </w:r>
      <w:r w:rsidR="004166C4" w:rsidRPr="005568E8">
        <w:rPr>
          <w:rFonts w:ascii="Times New Roman" w:hAnsi="Times New Roman" w:cs="Times New Roman"/>
        </w:rPr>
        <w:t>ematics</w:t>
      </w:r>
      <w:r w:rsidR="00E232F6" w:rsidRPr="005568E8">
        <w:rPr>
          <w:rFonts w:ascii="Times New Roman" w:hAnsi="Times New Roman" w:cs="Times New Roman"/>
        </w:rPr>
        <w:t xml:space="preserve">, putting 21CC reform implementation </w:t>
      </w:r>
      <w:r w:rsidR="00DA4154" w:rsidRPr="005568E8">
        <w:rPr>
          <w:rFonts w:ascii="Times New Roman" w:hAnsi="Times New Roman" w:cs="Times New Roman"/>
        </w:rPr>
        <w:t>on</w:t>
      </w:r>
      <w:r w:rsidR="00E232F6" w:rsidRPr="005568E8">
        <w:rPr>
          <w:rFonts w:ascii="Times New Roman" w:hAnsi="Times New Roman" w:cs="Times New Roman"/>
        </w:rPr>
        <w:t xml:space="preserve"> the back burner (Reimers &amp; Chung, 2016b). </w:t>
      </w:r>
      <w:r w:rsidR="00D2224E" w:rsidRPr="005568E8">
        <w:rPr>
          <w:rFonts w:ascii="Times New Roman" w:hAnsi="Times New Roman" w:cs="Times New Roman"/>
        </w:rPr>
        <w:t>The integration of the College and Career Readiness has been the closest program to align with 21CC</w:t>
      </w:r>
      <w:r w:rsidR="00DA4154" w:rsidRPr="005568E8">
        <w:rPr>
          <w:rFonts w:ascii="Times New Roman" w:hAnsi="Times New Roman" w:cs="Times New Roman"/>
        </w:rPr>
        <w:t>,</w:t>
      </w:r>
      <w:r w:rsidR="00D2224E" w:rsidRPr="005568E8">
        <w:rPr>
          <w:rFonts w:ascii="Times New Roman" w:hAnsi="Times New Roman" w:cs="Times New Roman"/>
        </w:rPr>
        <w:t xml:space="preserve"> providing experience and exposure in the workforce while in high school </w:t>
      </w:r>
      <w:r w:rsidR="00D2224E" w:rsidRPr="005568E8">
        <w:rPr>
          <w:rFonts w:ascii="Times New Roman" w:hAnsi="Times New Roman" w:cs="Times New Roman"/>
        </w:rPr>
        <w:lastRenderedPageBreak/>
        <w:t xml:space="preserve">through </w:t>
      </w:r>
      <w:r w:rsidR="00DA4154" w:rsidRPr="005568E8">
        <w:rPr>
          <w:rFonts w:ascii="Times New Roman" w:hAnsi="Times New Roman" w:cs="Times New Roman"/>
        </w:rPr>
        <w:t>critical</w:t>
      </w:r>
      <w:r w:rsidR="00D2224E" w:rsidRPr="005568E8">
        <w:rPr>
          <w:rFonts w:ascii="Times New Roman" w:hAnsi="Times New Roman" w:cs="Times New Roman"/>
        </w:rPr>
        <w:t xml:space="preserve"> partnerships and internships with local </w:t>
      </w:r>
      <w:r w:rsidR="00B734E1" w:rsidRPr="005568E8">
        <w:rPr>
          <w:rFonts w:ascii="Times New Roman" w:hAnsi="Times New Roman" w:cs="Times New Roman"/>
        </w:rPr>
        <w:t xml:space="preserve">businesses (Reimers &amp; Chung, 2016b). Altogether, the U.S., at the state level, </w:t>
      </w:r>
      <w:r w:rsidR="00DA4154" w:rsidRPr="005568E8">
        <w:rPr>
          <w:rFonts w:ascii="Times New Roman" w:hAnsi="Times New Roman" w:cs="Times New Roman"/>
        </w:rPr>
        <w:t>faces</w:t>
      </w:r>
      <w:r w:rsidR="00B734E1" w:rsidRPr="005568E8">
        <w:rPr>
          <w:rFonts w:ascii="Times New Roman" w:hAnsi="Times New Roman" w:cs="Times New Roman"/>
        </w:rPr>
        <w:t xml:space="preserve"> challenges to move away from standardized testing and providing meaningful educational reform that would support </w:t>
      </w:r>
      <w:r w:rsidR="00DA4154" w:rsidRPr="005568E8">
        <w:rPr>
          <w:rFonts w:ascii="Times New Roman" w:hAnsi="Times New Roman" w:cs="Times New Roman"/>
        </w:rPr>
        <w:t xml:space="preserve">the </w:t>
      </w:r>
      <w:r w:rsidR="00B734E1" w:rsidRPr="005568E8">
        <w:rPr>
          <w:rFonts w:ascii="Times New Roman" w:hAnsi="Times New Roman" w:cs="Times New Roman"/>
        </w:rPr>
        <w:t xml:space="preserve">development of 21CC. </w:t>
      </w:r>
    </w:p>
    <w:p w14:paraId="37B44EB7" w14:textId="77777777" w:rsidR="00E63874" w:rsidRDefault="00E63874" w:rsidP="00E63874">
      <w:pPr>
        <w:spacing w:line="480" w:lineRule="auto"/>
        <w:ind w:firstLine="720"/>
        <w:jc w:val="center"/>
        <w:rPr>
          <w:rFonts w:ascii="Times New Roman" w:hAnsi="Times New Roman" w:cs="Times New Roman"/>
          <w:b/>
          <w:bCs/>
        </w:rPr>
      </w:pPr>
      <w:r>
        <w:rPr>
          <w:rFonts w:ascii="Times New Roman" w:hAnsi="Times New Roman" w:cs="Times New Roman"/>
          <w:b/>
          <w:bCs/>
        </w:rPr>
        <w:t>Common Themes</w:t>
      </w:r>
    </w:p>
    <w:p w14:paraId="00095193" w14:textId="77777777" w:rsidR="00E63874" w:rsidRDefault="008B71C7" w:rsidP="00E63874">
      <w:pPr>
        <w:spacing w:line="480" w:lineRule="auto"/>
        <w:ind w:firstLine="720"/>
        <w:rPr>
          <w:rFonts w:ascii="Times New Roman" w:hAnsi="Times New Roman" w:cs="Times New Roman"/>
        </w:rPr>
      </w:pPr>
      <w:r w:rsidRPr="005568E8">
        <w:rPr>
          <w:rFonts w:ascii="Times New Roman" w:hAnsi="Times New Roman" w:cs="Times New Roman"/>
        </w:rPr>
        <w:t>The</w:t>
      </w:r>
      <w:r w:rsidR="00A62421" w:rsidRPr="005568E8">
        <w:rPr>
          <w:rFonts w:ascii="Times New Roman" w:hAnsi="Times New Roman" w:cs="Times New Roman"/>
        </w:rPr>
        <w:t xml:space="preserve"> crucial approaches each country is taking to interpret Hilton and </w:t>
      </w:r>
      <w:r w:rsidR="00CC3E26" w:rsidRPr="005568E8">
        <w:rPr>
          <w:rFonts w:ascii="Times New Roman" w:hAnsi="Times New Roman" w:cs="Times New Roman"/>
        </w:rPr>
        <w:t>Pellegrino’s</w:t>
      </w:r>
      <w:r w:rsidR="00A62421" w:rsidRPr="005568E8">
        <w:rPr>
          <w:rFonts w:ascii="Times New Roman" w:hAnsi="Times New Roman" w:cs="Times New Roman"/>
        </w:rPr>
        <w:t xml:space="preserve"> framework of 21CC are fundamentally distinct</w:t>
      </w:r>
      <w:r w:rsidR="00DA4154" w:rsidRPr="005568E8">
        <w:rPr>
          <w:rFonts w:ascii="Times New Roman" w:hAnsi="Times New Roman" w:cs="Times New Roman"/>
        </w:rPr>
        <w:t>; still,</w:t>
      </w:r>
      <w:r w:rsidR="00A62421" w:rsidRPr="005568E8">
        <w:rPr>
          <w:rFonts w:ascii="Times New Roman" w:hAnsi="Times New Roman" w:cs="Times New Roman"/>
        </w:rPr>
        <w:t xml:space="preserve"> there</w:t>
      </w:r>
      <w:r w:rsidRPr="005568E8">
        <w:rPr>
          <w:rFonts w:ascii="Times New Roman" w:hAnsi="Times New Roman" w:cs="Times New Roman"/>
        </w:rPr>
        <w:t xml:space="preserve"> are several recurring themes regarding implementing 21</w:t>
      </w:r>
      <w:r w:rsidRPr="005568E8">
        <w:rPr>
          <w:rFonts w:ascii="Times New Roman" w:hAnsi="Times New Roman" w:cs="Times New Roman"/>
          <w:vertAlign w:val="superscript"/>
        </w:rPr>
        <w:t>st</w:t>
      </w:r>
      <w:r w:rsidRPr="005568E8">
        <w:rPr>
          <w:rFonts w:ascii="Times New Roman" w:hAnsi="Times New Roman" w:cs="Times New Roman"/>
        </w:rPr>
        <w:t xml:space="preserve">-century skills in the six countries discussed </w:t>
      </w:r>
      <w:r w:rsidR="00A62421" w:rsidRPr="005568E8">
        <w:rPr>
          <w:rFonts w:ascii="Times New Roman" w:hAnsi="Times New Roman" w:cs="Times New Roman"/>
        </w:rPr>
        <w:t>by Reimers and Chung (2016</w:t>
      </w:r>
      <w:r w:rsidR="00C72F66" w:rsidRPr="005568E8">
        <w:rPr>
          <w:rFonts w:ascii="Times New Roman" w:hAnsi="Times New Roman" w:cs="Times New Roman"/>
        </w:rPr>
        <w:t>a</w:t>
      </w:r>
      <w:r w:rsidR="00A62421" w:rsidRPr="005568E8">
        <w:rPr>
          <w:rFonts w:ascii="Times New Roman" w:hAnsi="Times New Roman" w:cs="Times New Roman"/>
        </w:rPr>
        <w:t>)</w:t>
      </w:r>
      <w:r w:rsidRPr="005568E8">
        <w:rPr>
          <w:rFonts w:ascii="Times New Roman" w:hAnsi="Times New Roman" w:cs="Times New Roman"/>
        </w:rPr>
        <w:t xml:space="preserve">. </w:t>
      </w:r>
      <w:r w:rsidR="00B53E13" w:rsidRPr="005568E8">
        <w:rPr>
          <w:rFonts w:ascii="Times New Roman" w:hAnsi="Times New Roman" w:cs="Times New Roman"/>
        </w:rPr>
        <w:t xml:space="preserve">Globally, </w:t>
      </w:r>
      <w:r w:rsidR="00DA4154" w:rsidRPr="005568E8">
        <w:rPr>
          <w:rFonts w:ascii="Times New Roman" w:hAnsi="Times New Roman" w:cs="Times New Roman"/>
        </w:rPr>
        <w:t>each citizen's</w:t>
      </w:r>
      <w:r w:rsidR="00B53E13" w:rsidRPr="005568E8">
        <w:rPr>
          <w:rFonts w:ascii="Times New Roman" w:hAnsi="Times New Roman" w:cs="Times New Roman"/>
        </w:rPr>
        <w:t xml:space="preserve"> well-being and personal improvement is </w:t>
      </w:r>
      <w:r w:rsidR="00541E00" w:rsidRPr="005568E8">
        <w:rPr>
          <w:rFonts w:ascii="Times New Roman" w:hAnsi="Times New Roman" w:cs="Times New Roman"/>
        </w:rPr>
        <w:t xml:space="preserve">a shared goal, meant to prepare the population to successfully join the workforce and drive </w:t>
      </w:r>
      <w:r w:rsidR="00DA4154" w:rsidRPr="005568E8">
        <w:rPr>
          <w:rFonts w:ascii="Times New Roman" w:hAnsi="Times New Roman" w:cs="Times New Roman"/>
        </w:rPr>
        <w:t xml:space="preserve">the </w:t>
      </w:r>
      <w:r w:rsidR="00355263" w:rsidRPr="005568E8">
        <w:rPr>
          <w:rFonts w:ascii="Times New Roman" w:hAnsi="Times New Roman" w:cs="Times New Roman"/>
        </w:rPr>
        <w:t xml:space="preserve">local </w:t>
      </w:r>
      <w:r w:rsidR="00541E00" w:rsidRPr="005568E8">
        <w:rPr>
          <w:rFonts w:ascii="Times New Roman" w:hAnsi="Times New Roman" w:cs="Times New Roman"/>
        </w:rPr>
        <w:t>economy</w:t>
      </w:r>
      <w:r w:rsidR="00355263" w:rsidRPr="005568E8">
        <w:rPr>
          <w:rFonts w:ascii="Times New Roman" w:hAnsi="Times New Roman" w:cs="Times New Roman"/>
        </w:rPr>
        <w:t xml:space="preserve"> and national progress</w:t>
      </w:r>
      <w:r w:rsidR="00541E00" w:rsidRPr="005568E8">
        <w:rPr>
          <w:rFonts w:ascii="Times New Roman" w:hAnsi="Times New Roman" w:cs="Times New Roman"/>
        </w:rPr>
        <w:t>. Although</w:t>
      </w:r>
      <w:r w:rsidR="00DA4154" w:rsidRPr="005568E8">
        <w:rPr>
          <w:rFonts w:ascii="Times New Roman" w:hAnsi="Times New Roman" w:cs="Times New Roman"/>
        </w:rPr>
        <w:t xml:space="preserve"> implementing</w:t>
      </w:r>
      <w:r w:rsidR="00E72591" w:rsidRPr="005568E8">
        <w:rPr>
          <w:rFonts w:ascii="Times New Roman" w:hAnsi="Times New Roman" w:cs="Times New Roman"/>
        </w:rPr>
        <w:t xml:space="preserve"> 21CC educational</w:t>
      </w:r>
      <w:r w:rsidR="00A62421" w:rsidRPr="005568E8">
        <w:rPr>
          <w:rFonts w:ascii="Times New Roman" w:hAnsi="Times New Roman" w:cs="Times New Roman"/>
        </w:rPr>
        <w:t xml:space="preserve"> reform and </w:t>
      </w:r>
      <w:r w:rsidR="00AA2F87" w:rsidRPr="005568E8">
        <w:rPr>
          <w:rFonts w:ascii="Times New Roman" w:hAnsi="Times New Roman" w:cs="Times New Roman"/>
        </w:rPr>
        <w:t>translating</w:t>
      </w:r>
      <w:r w:rsidR="00E72591" w:rsidRPr="005568E8">
        <w:rPr>
          <w:rFonts w:ascii="Times New Roman" w:hAnsi="Times New Roman" w:cs="Times New Roman"/>
        </w:rPr>
        <w:t xml:space="preserve"> national policies</w:t>
      </w:r>
      <w:r w:rsidR="00AA2F87" w:rsidRPr="005568E8">
        <w:rPr>
          <w:rFonts w:ascii="Times New Roman" w:hAnsi="Times New Roman" w:cs="Times New Roman"/>
        </w:rPr>
        <w:t xml:space="preserve"> into t</w:t>
      </w:r>
      <w:r w:rsidR="00E72591" w:rsidRPr="005568E8">
        <w:rPr>
          <w:rFonts w:ascii="Times New Roman" w:hAnsi="Times New Roman" w:cs="Times New Roman"/>
        </w:rPr>
        <w:t xml:space="preserve">eacher education </w:t>
      </w:r>
      <w:r w:rsidR="00AA2F87" w:rsidRPr="005568E8">
        <w:rPr>
          <w:rFonts w:ascii="Times New Roman" w:hAnsi="Times New Roman" w:cs="Times New Roman"/>
        </w:rPr>
        <w:t>programs</w:t>
      </w:r>
      <w:r w:rsidR="00E72591" w:rsidRPr="005568E8">
        <w:rPr>
          <w:rFonts w:ascii="Times New Roman" w:hAnsi="Times New Roman" w:cs="Times New Roman"/>
        </w:rPr>
        <w:t xml:space="preserve"> </w:t>
      </w:r>
      <w:r w:rsidR="00AA2F87" w:rsidRPr="005568E8">
        <w:rPr>
          <w:rFonts w:ascii="Times New Roman" w:hAnsi="Times New Roman" w:cs="Times New Roman"/>
        </w:rPr>
        <w:t xml:space="preserve">for proper use of the competencies in schools </w:t>
      </w:r>
      <w:r w:rsidR="00A62421" w:rsidRPr="005568E8">
        <w:rPr>
          <w:rFonts w:ascii="Times New Roman" w:hAnsi="Times New Roman" w:cs="Times New Roman"/>
        </w:rPr>
        <w:t>are</w:t>
      </w:r>
      <w:r w:rsidR="00AA2F87" w:rsidRPr="005568E8">
        <w:rPr>
          <w:rFonts w:ascii="Times New Roman" w:hAnsi="Times New Roman" w:cs="Times New Roman"/>
        </w:rPr>
        <w:t xml:space="preserve"> </w:t>
      </w:r>
      <w:r w:rsidR="00541E00" w:rsidRPr="005568E8">
        <w:rPr>
          <w:rFonts w:ascii="Times New Roman" w:hAnsi="Times New Roman" w:cs="Times New Roman"/>
        </w:rPr>
        <w:t xml:space="preserve">the </w:t>
      </w:r>
      <w:r w:rsidR="00DA4154" w:rsidRPr="005568E8">
        <w:rPr>
          <w:rFonts w:ascii="Times New Roman" w:hAnsi="Times New Roman" w:cs="Times New Roman"/>
        </w:rPr>
        <w:t>recurring focal</w:t>
      </w:r>
      <w:r w:rsidR="00AA2F87" w:rsidRPr="005568E8">
        <w:rPr>
          <w:rFonts w:ascii="Times New Roman" w:hAnsi="Times New Roman" w:cs="Times New Roman"/>
        </w:rPr>
        <w:t xml:space="preserve"> theme</w:t>
      </w:r>
      <w:r w:rsidR="00A62421" w:rsidRPr="005568E8">
        <w:rPr>
          <w:rFonts w:ascii="Times New Roman" w:hAnsi="Times New Roman" w:cs="Times New Roman"/>
        </w:rPr>
        <w:t>s</w:t>
      </w:r>
      <w:r w:rsidR="00AA2F87" w:rsidRPr="005568E8">
        <w:rPr>
          <w:rFonts w:ascii="Times New Roman" w:hAnsi="Times New Roman" w:cs="Times New Roman"/>
        </w:rPr>
        <w:t xml:space="preserve"> amongst the countries. </w:t>
      </w:r>
      <w:r w:rsidR="00E72591" w:rsidRPr="005568E8">
        <w:rPr>
          <w:rFonts w:ascii="Times New Roman" w:hAnsi="Times New Roman" w:cs="Times New Roman"/>
        </w:rPr>
        <w:t xml:space="preserve"> </w:t>
      </w:r>
      <w:r w:rsidR="00F321CE" w:rsidRPr="005568E8">
        <w:rPr>
          <w:rFonts w:ascii="Times New Roman" w:hAnsi="Times New Roman" w:cs="Times New Roman"/>
        </w:rPr>
        <w:tab/>
      </w:r>
    </w:p>
    <w:p w14:paraId="1605994C" w14:textId="77777777" w:rsidR="00E63874" w:rsidRDefault="00FC5C59" w:rsidP="00E63874">
      <w:pPr>
        <w:spacing w:line="480" w:lineRule="auto"/>
        <w:rPr>
          <w:rFonts w:ascii="Times New Roman" w:hAnsi="Times New Roman" w:cs="Times New Roman"/>
          <w:b/>
          <w:bCs/>
        </w:rPr>
      </w:pPr>
      <w:r w:rsidRPr="005568E8">
        <w:rPr>
          <w:rFonts w:ascii="Times New Roman" w:hAnsi="Times New Roman" w:cs="Times New Roman"/>
          <w:b/>
          <w:bCs/>
        </w:rPr>
        <w:t>National Financial Progress</w:t>
      </w:r>
    </w:p>
    <w:p w14:paraId="4AF5613F" w14:textId="77777777" w:rsidR="00E63874" w:rsidRDefault="003562A2" w:rsidP="00E63874">
      <w:pPr>
        <w:spacing w:line="480" w:lineRule="auto"/>
        <w:ind w:firstLine="720"/>
        <w:rPr>
          <w:rFonts w:ascii="Times New Roman" w:hAnsi="Times New Roman" w:cs="Times New Roman"/>
        </w:rPr>
      </w:pPr>
      <w:r w:rsidRPr="005568E8">
        <w:rPr>
          <w:rFonts w:ascii="Times New Roman" w:hAnsi="Times New Roman" w:cs="Times New Roman"/>
        </w:rPr>
        <w:t xml:space="preserve">All six nations identified education as the </w:t>
      </w:r>
      <w:r w:rsidR="00DA4154" w:rsidRPr="005568E8">
        <w:rPr>
          <w:rFonts w:ascii="Times New Roman" w:hAnsi="Times New Roman" w:cs="Times New Roman"/>
        </w:rPr>
        <w:t>leading</w:t>
      </w:r>
      <w:r w:rsidRPr="005568E8">
        <w:rPr>
          <w:rFonts w:ascii="Times New Roman" w:hAnsi="Times New Roman" w:cs="Times New Roman"/>
        </w:rPr>
        <w:t xml:space="preserve"> agent in financial progress and stability</w:t>
      </w:r>
      <w:r w:rsidR="00A62421" w:rsidRPr="005568E8">
        <w:rPr>
          <w:rFonts w:ascii="Times New Roman" w:hAnsi="Times New Roman" w:cs="Times New Roman"/>
        </w:rPr>
        <w:t xml:space="preserve">. Developing countries like Singapore and India, post-colonialism, struggled to </w:t>
      </w:r>
      <w:r w:rsidR="00CC3E26" w:rsidRPr="005568E8">
        <w:rPr>
          <w:rFonts w:ascii="Times New Roman" w:hAnsi="Times New Roman" w:cs="Times New Roman"/>
        </w:rPr>
        <w:t>“</w:t>
      </w:r>
      <w:r w:rsidR="00A62421" w:rsidRPr="005568E8">
        <w:rPr>
          <w:rFonts w:ascii="Times New Roman" w:hAnsi="Times New Roman" w:cs="Times New Roman"/>
        </w:rPr>
        <w:t>meet manpower needs for industrial growth and development,</w:t>
      </w:r>
      <w:r w:rsidR="00CC3E26" w:rsidRPr="005568E8">
        <w:rPr>
          <w:rFonts w:ascii="Times New Roman" w:hAnsi="Times New Roman" w:cs="Times New Roman"/>
        </w:rPr>
        <w:t>”</w:t>
      </w:r>
      <w:r w:rsidR="00A62421" w:rsidRPr="005568E8">
        <w:rPr>
          <w:rFonts w:ascii="Times New Roman" w:hAnsi="Times New Roman" w:cs="Times New Roman"/>
        </w:rPr>
        <w:t xml:space="preserve"> as described by Natraj </w:t>
      </w:r>
      <w:r w:rsidR="00DA4154" w:rsidRPr="005568E8">
        <w:rPr>
          <w:rFonts w:ascii="Times New Roman" w:hAnsi="Times New Roman" w:cs="Times New Roman"/>
        </w:rPr>
        <w:t>et al.</w:t>
      </w:r>
      <w:r w:rsidR="00A62421" w:rsidRPr="005568E8">
        <w:rPr>
          <w:rFonts w:ascii="Times New Roman" w:hAnsi="Times New Roman" w:cs="Times New Roman"/>
        </w:rPr>
        <w:t xml:space="preserve"> (2016)</w:t>
      </w:r>
      <w:r w:rsidRPr="005568E8">
        <w:rPr>
          <w:rFonts w:ascii="Times New Roman" w:hAnsi="Times New Roman" w:cs="Times New Roman"/>
        </w:rPr>
        <w:t xml:space="preserve">, India implemented 21CC as a result </w:t>
      </w:r>
      <w:r w:rsidR="00DA4154" w:rsidRPr="005568E8">
        <w:rPr>
          <w:rFonts w:ascii="Times New Roman" w:hAnsi="Times New Roman" w:cs="Times New Roman"/>
        </w:rPr>
        <w:t>of</w:t>
      </w:r>
      <w:r w:rsidRPr="005568E8">
        <w:rPr>
          <w:rFonts w:ascii="Times New Roman" w:hAnsi="Times New Roman" w:cs="Times New Roman"/>
        </w:rPr>
        <w:t xml:space="preserve"> a decline in their agricultural sector and to meet the needs of a modern technology-driven workforce</w:t>
      </w:r>
      <w:r w:rsidR="00A62421" w:rsidRPr="005568E8">
        <w:rPr>
          <w:rFonts w:ascii="Times New Roman" w:hAnsi="Times New Roman" w:cs="Times New Roman"/>
        </w:rPr>
        <w:t xml:space="preserve">. </w:t>
      </w:r>
      <w:r w:rsidR="00B02BD9" w:rsidRPr="005568E8">
        <w:rPr>
          <w:rFonts w:ascii="Times New Roman" w:hAnsi="Times New Roman" w:cs="Times New Roman"/>
        </w:rPr>
        <w:t xml:space="preserve">Similarly, Mexico, China, and Chile are using educational reform to address the shift in skills required to succeed in </w:t>
      </w:r>
      <w:r w:rsidR="00DA4154" w:rsidRPr="005568E8">
        <w:rPr>
          <w:rFonts w:ascii="Times New Roman" w:hAnsi="Times New Roman" w:cs="Times New Roman"/>
        </w:rPr>
        <w:t xml:space="preserve">the </w:t>
      </w:r>
      <w:r w:rsidR="00B02BD9" w:rsidRPr="005568E8">
        <w:rPr>
          <w:rFonts w:ascii="Times New Roman" w:hAnsi="Times New Roman" w:cs="Times New Roman"/>
        </w:rPr>
        <w:t>21</w:t>
      </w:r>
      <w:r w:rsidR="00B02BD9" w:rsidRPr="005568E8">
        <w:rPr>
          <w:rFonts w:ascii="Times New Roman" w:hAnsi="Times New Roman" w:cs="Times New Roman"/>
          <w:vertAlign w:val="superscript"/>
        </w:rPr>
        <w:t>st</w:t>
      </w:r>
      <w:r w:rsidR="00B02BD9" w:rsidRPr="005568E8">
        <w:rPr>
          <w:rFonts w:ascii="Times New Roman" w:hAnsi="Times New Roman" w:cs="Times New Roman"/>
        </w:rPr>
        <w:t xml:space="preserve"> century</w:t>
      </w:r>
      <w:r w:rsidR="00DA4154" w:rsidRPr="005568E8">
        <w:rPr>
          <w:rFonts w:ascii="Times New Roman" w:hAnsi="Times New Roman" w:cs="Times New Roman"/>
        </w:rPr>
        <w:t>. Particularly,</w:t>
      </w:r>
      <w:r w:rsidR="00B02BD9" w:rsidRPr="005568E8">
        <w:rPr>
          <w:rFonts w:ascii="Times New Roman" w:hAnsi="Times New Roman" w:cs="Times New Roman"/>
        </w:rPr>
        <w:t xml:space="preserve"> </w:t>
      </w:r>
      <w:r w:rsidR="00CC3E26" w:rsidRPr="005568E8">
        <w:rPr>
          <w:rFonts w:ascii="Times New Roman" w:hAnsi="Times New Roman" w:cs="Times New Roman"/>
        </w:rPr>
        <w:t>Chile’s</w:t>
      </w:r>
      <w:r w:rsidR="00B02BD9" w:rsidRPr="005568E8">
        <w:rPr>
          <w:rFonts w:ascii="Times New Roman" w:hAnsi="Times New Roman" w:cs="Times New Roman"/>
        </w:rPr>
        <w:t xml:space="preserve"> educational reform driven by policy reports from UNESCO and the United Nations Economic Commission for Latin America and the Caribbean highlight</w:t>
      </w:r>
      <w:r w:rsidR="00DA4154" w:rsidRPr="005568E8">
        <w:rPr>
          <w:rFonts w:ascii="Times New Roman" w:hAnsi="Times New Roman" w:cs="Times New Roman"/>
        </w:rPr>
        <w:t>s</w:t>
      </w:r>
      <w:r w:rsidR="00B02BD9" w:rsidRPr="005568E8">
        <w:rPr>
          <w:rFonts w:ascii="Times New Roman" w:hAnsi="Times New Roman" w:cs="Times New Roman"/>
        </w:rPr>
        <w:t xml:space="preserve"> the need </w:t>
      </w:r>
      <w:r w:rsidR="00DA4154" w:rsidRPr="005568E8">
        <w:rPr>
          <w:rFonts w:ascii="Times New Roman" w:hAnsi="Times New Roman" w:cs="Times New Roman"/>
        </w:rPr>
        <w:t>for</w:t>
      </w:r>
      <w:r w:rsidR="00B02BD9" w:rsidRPr="005568E8">
        <w:rPr>
          <w:rFonts w:ascii="Times New Roman" w:hAnsi="Times New Roman" w:cs="Times New Roman"/>
        </w:rPr>
        <w:t xml:space="preserve"> education for economic development (</w:t>
      </w:r>
      <w:r w:rsidR="00A66BD7" w:rsidRPr="005568E8">
        <w:rPr>
          <w:rFonts w:ascii="Times New Roman" w:hAnsi="Times New Roman" w:cs="Times New Roman"/>
        </w:rPr>
        <w:t>Bellei &amp; Morawietz, 2016</w:t>
      </w:r>
      <w:r w:rsidR="00B02BD9" w:rsidRPr="005568E8">
        <w:rPr>
          <w:rFonts w:ascii="Times New Roman" w:hAnsi="Times New Roman" w:cs="Times New Roman"/>
        </w:rPr>
        <w:t xml:space="preserve">). </w:t>
      </w:r>
      <w:r w:rsidR="00A62421" w:rsidRPr="005568E8">
        <w:rPr>
          <w:rFonts w:ascii="Times New Roman" w:hAnsi="Times New Roman" w:cs="Times New Roman"/>
        </w:rPr>
        <w:t xml:space="preserve">During the early 1900s, the </w:t>
      </w:r>
      <w:r w:rsidR="00DA4154" w:rsidRPr="005568E8">
        <w:rPr>
          <w:rFonts w:ascii="Times New Roman" w:hAnsi="Times New Roman" w:cs="Times New Roman"/>
        </w:rPr>
        <w:t>United States' industry sector</w:t>
      </w:r>
      <w:r w:rsidR="00A62421" w:rsidRPr="005568E8">
        <w:rPr>
          <w:rFonts w:ascii="Times New Roman" w:hAnsi="Times New Roman" w:cs="Times New Roman"/>
        </w:rPr>
        <w:t xml:space="preserve"> shared their concerns over students being underprepared for </w:t>
      </w:r>
      <w:r w:rsidR="00DA4154" w:rsidRPr="005568E8">
        <w:rPr>
          <w:rFonts w:ascii="Times New Roman" w:hAnsi="Times New Roman" w:cs="Times New Roman"/>
        </w:rPr>
        <w:t>entry-</w:t>
      </w:r>
      <w:r w:rsidR="00DA4154" w:rsidRPr="005568E8">
        <w:rPr>
          <w:rFonts w:ascii="Times New Roman" w:hAnsi="Times New Roman" w:cs="Times New Roman"/>
        </w:rPr>
        <w:lastRenderedPageBreak/>
        <w:t>level</w:t>
      </w:r>
      <w:r w:rsidR="00A62421" w:rsidRPr="005568E8">
        <w:rPr>
          <w:rFonts w:ascii="Times New Roman" w:hAnsi="Times New Roman" w:cs="Times New Roman"/>
        </w:rPr>
        <w:t xml:space="preserve"> jobs</w:t>
      </w:r>
      <w:r w:rsidR="00DA4154" w:rsidRPr="005568E8">
        <w:rPr>
          <w:rFonts w:ascii="Times New Roman" w:hAnsi="Times New Roman" w:cs="Times New Roman"/>
        </w:rPr>
        <w:t xml:space="preserve">, which </w:t>
      </w:r>
      <w:r w:rsidR="00A62421" w:rsidRPr="005568E8">
        <w:rPr>
          <w:rFonts w:ascii="Times New Roman" w:hAnsi="Times New Roman" w:cs="Times New Roman"/>
        </w:rPr>
        <w:t>was considered a national security threat during the space race (Reimers and Chung, 2016</w:t>
      </w:r>
      <w:r w:rsidR="00C72F66" w:rsidRPr="005568E8">
        <w:rPr>
          <w:rFonts w:ascii="Times New Roman" w:hAnsi="Times New Roman" w:cs="Times New Roman"/>
        </w:rPr>
        <w:t>b</w:t>
      </w:r>
      <w:r w:rsidR="00A62421" w:rsidRPr="005568E8">
        <w:rPr>
          <w:rFonts w:ascii="Times New Roman" w:hAnsi="Times New Roman" w:cs="Times New Roman"/>
        </w:rPr>
        <w:t>). All these issues, and the concerns</w:t>
      </w:r>
      <w:r w:rsidR="00B02BD9" w:rsidRPr="005568E8">
        <w:rPr>
          <w:rFonts w:ascii="Times New Roman" w:hAnsi="Times New Roman" w:cs="Times New Roman"/>
        </w:rPr>
        <w:t>,</w:t>
      </w:r>
      <w:r w:rsidR="00A62421" w:rsidRPr="005568E8">
        <w:rPr>
          <w:rFonts w:ascii="Times New Roman" w:hAnsi="Times New Roman" w:cs="Times New Roman"/>
        </w:rPr>
        <w:t xml:space="preserve"> presented by the financial departments and businesses</w:t>
      </w:r>
      <w:r w:rsidR="00B02BD9" w:rsidRPr="005568E8">
        <w:rPr>
          <w:rFonts w:ascii="Times New Roman" w:hAnsi="Times New Roman" w:cs="Times New Roman"/>
        </w:rPr>
        <w:t xml:space="preserve"> </w:t>
      </w:r>
      <w:r w:rsidR="00A62421" w:rsidRPr="005568E8">
        <w:rPr>
          <w:rFonts w:ascii="Times New Roman" w:hAnsi="Times New Roman" w:cs="Times New Roman"/>
        </w:rPr>
        <w:t xml:space="preserve">reveal the influence the industry sector has on educational reform. Beyond equitable educational reform for all, to fulfill each </w:t>
      </w:r>
      <w:r w:rsidR="00CC3E26" w:rsidRPr="005568E8">
        <w:rPr>
          <w:rFonts w:ascii="Times New Roman" w:hAnsi="Times New Roman" w:cs="Times New Roman"/>
        </w:rPr>
        <w:t>individual’s</w:t>
      </w:r>
      <w:r w:rsidR="00A62421" w:rsidRPr="005568E8">
        <w:rPr>
          <w:rFonts w:ascii="Times New Roman" w:hAnsi="Times New Roman" w:cs="Times New Roman"/>
        </w:rPr>
        <w:t xml:space="preserve"> potential, countries use education as the primary vessel for financial and national prosperity. </w:t>
      </w:r>
    </w:p>
    <w:p w14:paraId="72784734" w14:textId="63F962A8" w:rsidR="00E63874" w:rsidRDefault="00D336CB" w:rsidP="00E63874">
      <w:pPr>
        <w:spacing w:line="480" w:lineRule="auto"/>
        <w:rPr>
          <w:rFonts w:ascii="Times New Roman" w:hAnsi="Times New Roman" w:cs="Times New Roman"/>
          <w:b/>
          <w:bCs/>
        </w:rPr>
      </w:pPr>
      <w:r w:rsidRPr="005568E8">
        <w:rPr>
          <w:rFonts w:ascii="Times New Roman" w:hAnsi="Times New Roman" w:cs="Times New Roman"/>
          <w:b/>
          <w:bCs/>
        </w:rPr>
        <w:t xml:space="preserve">Holistic </w:t>
      </w:r>
      <w:r w:rsidR="00605166">
        <w:rPr>
          <w:rFonts w:ascii="Times New Roman" w:hAnsi="Times New Roman" w:cs="Times New Roman"/>
          <w:b/>
          <w:bCs/>
        </w:rPr>
        <w:t>Approach</w:t>
      </w:r>
    </w:p>
    <w:p w14:paraId="6020DD06" w14:textId="4E6CFBFD" w:rsidR="00E63874" w:rsidRDefault="00BC7BF3" w:rsidP="00E63874">
      <w:pPr>
        <w:spacing w:line="480" w:lineRule="auto"/>
        <w:ind w:firstLine="720"/>
        <w:rPr>
          <w:rFonts w:ascii="Times New Roman" w:hAnsi="Times New Roman" w:cs="Times New Roman"/>
        </w:rPr>
      </w:pPr>
      <w:r w:rsidRPr="005568E8">
        <w:rPr>
          <w:rFonts w:ascii="Times New Roman" w:hAnsi="Times New Roman" w:cs="Times New Roman"/>
        </w:rPr>
        <w:t>The</w:t>
      </w:r>
      <w:r w:rsidR="008B71C7" w:rsidRPr="005568E8">
        <w:rPr>
          <w:rFonts w:ascii="Times New Roman" w:hAnsi="Times New Roman" w:cs="Times New Roman"/>
        </w:rPr>
        <w:t xml:space="preserve"> importance </w:t>
      </w:r>
      <w:r w:rsidR="004A257C" w:rsidRPr="005568E8">
        <w:rPr>
          <w:rFonts w:ascii="Times New Roman" w:hAnsi="Times New Roman" w:cs="Times New Roman"/>
        </w:rPr>
        <w:t xml:space="preserve">of </w:t>
      </w:r>
      <w:r w:rsidR="008B71C7" w:rsidRPr="005568E8">
        <w:rPr>
          <w:rFonts w:ascii="Times New Roman" w:hAnsi="Times New Roman" w:cs="Times New Roman"/>
        </w:rPr>
        <w:t xml:space="preserve">citizen well-being and </w:t>
      </w:r>
      <w:r w:rsidR="00DA4154" w:rsidRPr="005568E8">
        <w:rPr>
          <w:rFonts w:ascii="Times New Roman" w:hAnsi="Times New Roman" w:cs="Times New Roman"/>
        </w:rPr>
        <w:t xml:space="preserve">a </w:t>
      </w:r>
      <w:r w:rsidR="008B71C7" w:rsidRPr="005568E8">
        <w:rPr>
          <w:rFonts w:ascii="Times New Roman" w:hAnsi="Times New Roman" w:cs="Times New Roman"/>
        </w:rPr>
        <w:t>prosperous future</w:t>
      </w:r>
      <w:r w:rsidRPr="005568E8">
        <w:rPr>
          <w:rFonts w:ascii="Times New Roman" w:hAnsi="Times New Roman" w:cs="Times New Roman"/>
        </w:rPr>
        <w:t xml:space="preserve"> is the main reason for free compulsory education and 21CC</w:t>
      </w:r>
      <w:r w:rsidR="00BF4F5A" w:rsidRPr="005568E8">
        <w:rPr>
          <w:rFonts w:ascii="Times New Roman" w:hAnsi="Times New Roman" w:cs="Times New Roman"/>
        </w:rPr>
        <w:t xml:space="preserve"> </w:t>
      </w:r>
      <w:r w:rsidR="003D42E1" w:rsidRPr="005568E8">
        <w:rPr>
          <w:rFonts w:ascii="Times New Roman" w:hAnsi="Times New Roman" w:cs="Times New Roman"/>
        </w:rPr>
        <w:t>educational reform</w:t>
      </w:r>
      <w:r w:rsidR="000B5C60" w:rsidRPr="005568E8">
        <w:rPr>
          <w:rFonts w:ascii="Times New Roman" w:hAnsi="Times New Roman" w:cs="Times New Roman"/>
        </w:rPr>
        <w:t xml:space="preserve"> </w:t>
      </w:r>
      <w:r w:rsidR="00DA4154" w:rsidRPr="005568E8">
        <w:rPr>
          <w:rFonts w:ascii="Times New Roman" w:hAnsi="Times New Roman" w:cs="Times New Roman"/>
        </w:rPr>
        <w:t xml:space="preserve">implementation </w:t>
      </w:r>
      <w:r w:rsidR="00BF4F5A" w:rsidRPr="005568E8">
        <w:rPr>
          <w:rFonts w:ascii="Times New Roman" w:hAnsi="Times New Roman" w:cs="Times New Roman"/>
        </w:rPr>
        <w:t>across the six nations</w:t>
      </w:r>
      <w:r w:rsidR="008B71C7" w:rsidRPr="005568E8">
        <w:rPr>
          <w:rFonts w:ascii="Times New Roman" w:hAnsi="Times New Roman" w:cs="Times New Roman"/>
        </w:rPr>
        <w:t xml:space="preserve">. </w:t>
      </w:r>
      <w:r w:rsidR="00CC0D20" w:rsidRPr="005568E8">
        <w:rPr>
          <w:rFonts w:ascii="Times New Roman" w:hAnsi="Times New Roman" w:cs="Times New Roman"/>
        </w:rPr>
        <w:t>Holistic learning emphasizes values</w:t>
      </w:r>
      <w:r w:rsidR="00A62421" w:rsidRPr="005568E8">
        <w:rPr>
          <w:rFonts w:ascii="Times New Roman" w:hAnsi="Times New Roman" w:cs="Times New Roman"/>
        </w:rPr>
        <w:t>, diversity</w:t>
      </w:r>
      <w:r w:rsidR="00DA4154" w:rsidRPr="005568E8">
        <w:rPr>
          <w:rFonts w:ascii="Times New Roman" w:hAnsi="Times New Roman" w:cs="Times New Roman"/>
        </w:rPr>
        <w:t>,</w:t>
      </w:r>
      <w:r w:rsidR="00A62421" w:rsidRPr="005568E8">
        <w:rPr>
          <w:rFonts w:ascii="Times New Roman" w:hAnsi="Times New Roman" w:cs="Times New Roman"/>
        </w:rPr>
        <w:t xml:space="preserve"> respect, self-awareness, global collaboration, and personal empowerment. </w:t>
      </w:r>
      <w:r w:rsidR="00CC3E26" w:rsidRPr="005568E8">
        <w:rPr>
          <w:rFonts w:ascii="Times New Roman" w:hAnsi="Times New Roman" w:cs="Times New Roman"/>
        </w:rPr>
        <w:t>Singapore’s</w:t>
      </w:r>
      <w:r w:rsidR="00C07B83" w:rsidRPr="005568E8">
        <w:rPr>
          <w:rFonts w:ascii="Times New Roman" w:hAnsi="Times New Roman" w:cs="Times New Roman"/>
        </w:rPr>
        <w:t xml:space="preserve"> </w:t>
      </w:r>
      <w:r w:rsidR="004A257C" w:rsidRPr="005568E8">
        <w:rPr>
          <w:rFonts w:ascii="Times New Roman" w:hAnsi="Times New Roman" w:cs="Times New Roman"/>
        </w:rPr>
        <w:t xml:space="preserve">recent </w:t>
      </w:r>
      <w:r w:rsidR="00DA4154" w:rsidRPr="005568E8">
        <w:rPr>
          <w:rFonts w:ascii="Times New Roman" w:hAnsi="Times New Roman" w:cs="Times New Roman"/>
        </w:rPr>
        <w:t>policy shift</w:t>
      </w:r>
      <w:r w:rsidR="004A257C" w:rsidRPr="005568E8">
        <w:rPr>
          <w:rFonts w:ascii="Times New Roman" w:hAnsi="Times New Roman" w:cs="Times New Roman"/>
        </w:rPr>
        <w:t xml:space="preserve"> introduced a</w:t>
      </w:r>
      <w:r w:rsidR="00C07B83" w:rsidRPr="005568E8">
        <w:rPr>
          <w:rFonts w:ascii="Times New Roman" w:hAnsi="Times New Roman" w:cs="Times New Roman"/>
        </w:rPr>
        <w:t xml:space="preserve"> value</w:t>
      </w:r>
      <w:r w:rsidR="004A257C" w:rsidRPr="005568E8">
        <w:rPr>
          <w:rFonts w:ascii="Times New Roman" w:hAnsi="Times New Roman" w:cs="Times New Roman"/>
        </w:rPr>
        <w:t>-driven education</w:t>
      </w:r>
      <w:r w:rsidR="00C07B83" w:rsidRPr="005568E8">
        <w:rPr>
          <w:rFonts w:ascii="Times New Roman" w:hAnsi="Times New Roman" w:cs="Times New Roman"/>
        </w:rPr>
        <w:t xml:space="preserve"> </w:t>
      </w:r>
      <w:r w:rsidR="004A257C" w:rsidRPr="005568E8">
        <w:rPr>
          <w:rFonts w:ascii="Times New Roman" w:hAnsi="Times New Roman" w:cs="Times New Roman"/>
        </w:rPr>
        <w:t xml:space="preserve">concentrated </w:t>
      </w:r>
      <w:r w:rsidR="00DA4154" w:rsidRPr="005568E8">
        <w:rPr>
          <w:rFonts w:ascii="Times New Roman" w:hAnsi="Times New Roman" w:cs="Times New Roman"/>
        </w:rPr>
        <w:t>on</w:t>
      </w:r>
      <w:r w:rsidR="00C07B83" w:rsidRPr="005568E8">
        <w:rPr>
          <w:rFonts w:ascii="Times New Roman" w:hAnsi="Times New Roman" w:cs="Times New Roman"/>
        </w:rPr>
        <w:t xml:space="preserve"> respect for diversity in their curriculum.</w:t>
      </w:r>
      <w:r w:rsidR="004A257C" w:rsidRPr="005568E8">
        <w:rPr>
          <w:rFonts w:ascii="Times New Roman" w:hAnsi="Times New Roman" w:cs="Times New Roman"/>
        </w:rPr>
        <w:t xml:space="preserve"> The Singaporean new framework increases intrapersonal and interpersonal skills in all of their courses</w:t>
      </w:r>
      <w:r w:rsidR="00DA4154" w:rsidRPr="005568E8">
        <w:rPr>
          <w:rFonts w:ascii="Times New Roman" w:hAnsi="Times New Roman" w:cs="Times New Roman"/>
        </w:rPr>
        <w:t>,</w:t>
      </w:r>
      <w:r w:rsidR="004A257C" w:rsidRPr="005568E8">
        <w:rPr>
          <w:rFonts w:ascii="Times New Roman" w:hAnsi="Times New Roman" w:cs="Times New Roman"/>
        </w:rPr>
        <w:t xml:space="preserve"> as Hilton and Pellegrino</w:t>
      </w:r>
      <w:r w:rsidR="00DA4154" w:rsidRPr="005568E8">
        <w:rPr>
          <w:rFonts w:ascii="Times New Roman" w:hAnsi="Times New Roman" w:cs="Times New Roman"/>
        </w:rPr>
        <w:t xml:space="preserve"> described</w:t>
      </w:r>
      <w:r w:rsidR="004A257C" w:rsidRPr="005568E8">
        <w:rPr>
          <w:rFonts w:ascii="Times New Roman" w:hAnsi="Times New Roman" w:cs="Times New Roman"/>
        </w:rPr>
        <w:t>, designed for their cultural and racially diverse nation, and communicate</w:t>
      </w:r>
      <w:r w:rsidR="00DA4154" w:rsidRPr="005568E8">
        <w:rPr>
          <w:rFonts w:ascii="Times New Roman" w:hAnsi="Times New Roman" w:cs="Times New Roman"/>
        </w:rPr>
        <w:t>s their objectives</w:t>
      </w:r>
      <w:r w:rsidR="004A257C" w:rsidRPr="005568E8">
        <w:rPr>
          <w:rFonts w:ascii="Times New Roman" w:hAnsi="Times New Roman" w:cs="Times New Roman"/>
        </w:rPr>
        <w:t xml:space="preserve"> with education institutions, administrators, and teachers (</w:t>
      </w:r>
      <w:r w:rsidR="00C72F66" w:rsidRPr="005568E8">
        <w:rPr>
          <w:rFonts w:ascii="Times New Roman" w:hAnsi="Times New Roman" w:cs="Times New Roman"/>
        </w:rPr>
        <w:t>Tan and Low, 2016</w:t>
      </w:r>
      <w:r w:rsidR="004A257C" w:rsidRPr="005568E8">
        <w:rPr>
          <w:rFonts w:ascii="Times New Roman" w:hAnsi="Times New Roman" w:cs="Times New Roman"/>
        </w:rPr>
        <w:t>).</w:t>
      </w:r>
      <w:r w:rsidR="00C07B83" w:rsidRPr="005568E8">
        <w:rPr>
          <w:rFonts w:ascii="Times New Roman" w:hAnsi="Times New Roman" w:cs="Times New Roman"/>
        </w:rPr>
        <w:t xml:space="preserve"> </w:t>
      </w:r>
      <w:r w:rsidR="004A257C" w:rsidRPr="005568E8">
        <w:rPr>
          <w:rFonts w:ascii="Times New Roman" w:hAnsi="Times New Roman" w:cs="Times New Roman"/>
        </w:rPr>
        <w:t>India</w:t>
      </w:r>
      <w:r w:rsidR="00DA4154" w:rsidRPr="005568E8">
        <w:rPr>
          <w:rFonts w:ascii="Times New Roman" w:hAnsi="Times New Roman" w:cs="Times New Roman"/>
        </w:rPr>
        <w:t xml:space="preserve"> took similar measures to</w:t>
      </w:r>
      <w:r w:rsidR="00CC0D20" w:rsidRPr="005568E8">
        <w:rPr>
          <w:rFonts w:ascii="Times New Roman" w:hAnsi="Times New Roman" w:cs="Times New Roman"/>
        </w:rPr>
        <w:t xml:space="preserve"> align</w:t>
      </w:r>
      <w:r w:rsidR="00DA4154" w:rsidRPr="005568E8">
        <w:rPr>
          <w:rFonts w:ascii="Times New Roman" w:hAnsi="Times New Roman" w:cs="Times New Roman"/>
        </w:rPr>
        <w:t xml:space="preserve"> its educational policy with</w:t>
      </w:r>
      <w:r w:rsidR="00CC0D20" w:rsidRPr="005568E8">
        <w:rPr>
          <w:rFonts w:ascii="Times New Roman" w:hAnsi="Times New Roman" w:cs="Times New Roman"/>
        </w:rPr>
        <w:t xml:space="preserve"> 21CC and go beyond Hilton and </w:t>
      </w:r>
      <w:r w:rsidR="00CC3E26" w:rsidRPr="005568E8">
        <w:rPr>
          <w:rFonts w:ascii="Times New Roman" w:hAnsi="Times New Roman" w:cs="Times New Roman"/>
        </w:rPr>
        <w:t>Pellegrino’s</w:t>
      </w:r>
      <w:r w:rsidR="00CC0D20" w:rsidRPr="005568E8">
        <w:rPr>
          <w:rFonts w:ascii="Times New Roman" w:hAnsi="Times New Roman" w:cs="Times New Roman"/>
        </w:rPr>
        <w:t xml:space="preserve"> framework to fight </w:t>
      </w:r>
      <w:r w:rsidR="00DA4154" w:rsidRPr="005568E8">
        <w:rPr>
          <w:rFonts w:ascii="Times New Roman" w:hAnsi="Times New Roman" w:cs="Times New Roman"/>
        </w:rPr>
        <w:t>socioeconomic</w:t>
      </w:r>
      <w:r w:rsidR="00CC0D20" w:rsidRPr="005568E8">
        <w:rPr>
          <w:rFonts w:ascii="Times New Roman" w:hAnsi="Times New Roman" w:cs="Times New Roman"/>
        </w:rPr>
        <w:t xml:space="preserve"> issues (</w:t>
      </w:r>
      <w:r w:rsidR="00A66BD7" w:rsidRPr="005568E8">
        <w:rPr>
          <w:rFonts w:ascii="Times New Roman" w:hAnsi="Times New Roman" w:cs="Times New Roman"/>
        </w:rPr>
        <w:t>Natraj et al., 2016</w:t>
      </w:r>
      <w:r w:rsidR="00CC0D20" w:rsidRPr="005568E8">
        <w:rPr>
          <w:rFonts w:ascii="Times New Roman" w:hAnsi="Times New Roman" w:cs="Times New Roman"/>
        </w:rPr>
        <w:t xml:space="preserve">). </w:t>
      </w:r>
      <w:r w:rsidR="00C07B83" w:rsidRPr="005568E8">
        <w:rPr>
          <w:rFonts w:ascii="Times New Roman" w:hAnsi="Times New Roman" w:cs="Times New Roman"/>
        </w:rPr>
        <w:t>While India</w:t>
      </w:r>
      <w:r w:rsidR="00CC0D20" w:rsidRPr="005568E8">
        <w:rPr>
          <w:rFonts w:ascii="Times New Roman" w:hAnsi="Times New Roman" w:cs="Times New Roman"/>
        </w:rPr>
        <w:t xml:space="preserve"> presents one of the most </w:t>
      </w:r>
      <w:r w:rsidR="00605166">
        <w:rPr>
          <w:rFonts w:ascii="Times New Roman" w:hAnsi="Times New Roman" w:cs="Times New Roman"/>
        </w:rPr>
        <w:t>compelling</w:t>
      </w:r>
      <w:r w:rsidR="00CC0D20" w:rsidRPr="005568E8">
        <w:rPr>
          <w:rFonts w:ascii="Times New Roman" w:hAnsi="Times New Roman" w:cs="Times New Roman"/>
        </w:rPr>
        <w:t xml:space="preserve"> holistic approaches, there have been instances in rural communities where veteran </w:t>
      </w:r>
      <w:r w:rsidR="00C07B83" w:rsidRPr="005568E8">
        <w:rPr>
          <w:rFonts w:ascii="Times New Roman" w:hAnsi="Times New Roman" w:cs="Times New Roman"/>
        </w:rPr>
        <w:t xml:space="preserve">teachers </w:t>
      </w:r>
      <w:r w:rsidR="00CC0D20" w:rsidRPr="005568E8">
        <w:rPr>
          <w:rFonts w:ascii="Times New Roman" w:hAnsi="Times New Roman" w:cs="Times New Roman"/>
        </w:rPr>
        <w:t>are</w:t>
      </w:r>
      <w:r w:rsidR="00C07B83" w:rsidRPr="005568E8">
        <w:rPr>
          <w:rFonts w:ascii="Times New Roman" w:hAnsi="Times New Roman" w:cs="Times New Roman"/>
        </w:rPr>
        <w:t xml:space="preserve"> fomenting classism and outdated gender-roles</w:t>
      </w:r>
      <w:r w:rsidR="00CC0D20" w:rsidRPr="005568E8">
        <w:rPr>
          <w:rFonts w:ascii="Times New Roman" w:hAnsi="Times New Roman" w:cs="Times New Roman"/>
        </w:rPr>
        <w:t xml:space="preserve"> in the classroom (</w:t>
      </w:r>
      <w:r w:rsidR="00A66BD7" w:rsidRPr="005568E8">
        <w:rPr>
          <w:rFonts w:ascii="Times New Roman" w:hAnsi="Times New Roman" w:cs="Times New Roman"/>
        </w:rPr>
        <w:t>Natraj et al., 2016</w:t>
      </w:r>
      <w:r w:rsidR="00CC0D20" w:rsidRPr="005568E8">
        <w:rPr>
          <w:rFonts w:ascii="Times New Roman" w:hAnsi="Times New Roman" w:cs="Times New Roman"/>
        </w:rPr>
        <w:t>)</w:t>
      </w:r>
      <w:r w:rsidR="00C07B83" w:rsidRPr="005568E8">
        <w:rPr>
          <w:rFonts w:ascii="Times New Roman" w:hAnsi="Times New Roman" w:cs="Times New Roman"/>
        </w:rPr>
        <w:t>.</w:t>
      </w:r>
      <w:r w:rsidR="003C1A34" w:rsidRPr="005568E8">
        <w:rPr>
          <w:rFonts w:ascii="Times New Roman" w:hAnsi="Times New Roman" w:cs="Times New Roman"/>
        </w:rPr>
        <w:t xml:space="preserve"> In the United States, their efforts to assure equitable educational outcomes for all students increased the emphasis </w:t>
      </w:r>
      <w:r w:rsidR="00DA4154" w:rsidRPr="005568E8">
        <w:rPr>
          <w:rFonts w:ascii="Times New Roman" w:hAnsi="Times New Roman" w:cs="Times New Roman"/>
        </w:rPr>
        <w:t>on</w:t>
      </w:r>
      <w:r w:rsidR="003C1A34" w:rsidRPr="005568E8">
        <w:rPr>
          <w:rFonts w:ascii="Times New Roman" w:hAnsi="Times New Roman" w:cs="Times New Roman"/>
        </w:rPr>
        <w:t xml:space="preserve"> standardized testing led to private and bipartisan work on a national set of standards, the common core, to heavily focus on cognitive skills over intrapersonal and interpersonal skills (</w:t>
      </w:r>
      <w:r w:rsidR="00C72F66" w:rsidRPr="005568E8">
        <w:rPr>
          <w:rFonts w:ascii="Times New Roman" w:hAnsi="Times New Roman" w:cs="Times New Roman"/>
        </w:rPr>
        <w:t>Reimers &amp; Chung, 2016b</w:t>
      </w:r>
      <w:r w:rsidR="003C1A34" w:rsidRPr="005568E8">
        <w:rPr>
          <w:rFonts w:ascii="Times New Roman" w:hAnsi="Times New Roman" w:cs="Times New Roman"/>
        </w:rPr>
        <w:t>).</w:t>
      </w:r>
      <w:r w:rsidR="00CC0D20" w:rsidRPr="005568E8">
        <w:rPr>
          <w:rFonts w:ascii="Times New Roman" w:hAnsi="Times New Roman" w:cs="Times New Roman"/>
        </w:rPr>
        <w:t xml:space="preserve"> Mexico, China, and Chil</w:t>
      </w:r>
      <w:r w:rsidR="00620A9D" w:rsidRPr="005568E8">
        <w:rPr>
          <w:rFonts w:ascii="Times New Roman" w:hAnsi="Times New Roman" w:cs="Times New Roman"/>
        </w:rPr>
        <w:t>e similar approaches in</w:t>
      </w:r>
      <w:r w:rsidR="00CC0D20" w:rsidRPr="005568E8">
        <w:rPr>
          <w:rFonts w:ascii="Times New Roman" w:hAnsi="Times New Roman" w:cs="Times New Roman"/>
        </w:rPr>
        <w:t xml:space="preserve"> 21CC reform include intrapersonal and interpersonal skills</w:t>
      </w:r>
      <w:r w:rsidR="00620A9D" w:rsidRPr="005568E8">
        <w:rPr>
          <w:rFonts w:ascii="Times New Roman" w:hAnsi="Times New Roman" w:cs="Times New Roman"/>
        </w:rPr>
        <w:t>,</w:t>
      </w:r>
      <w:r w:rsidR="00CC0D20" w:rsidRPr="005568E8">
        <w:rPr>
          <w:rFonts w:ascii="Times New Roman" w:hAnsi="Times New Roman" w:cs="Times New Roman"/>
        </w:rPr>
        <w:t xml:space="preserve"> but cognitive </w:t>
      </w:r>
      <w:r w:rsidR="00CC0D20" w:rsidRPr="005568E8">
        <w:rPr>
          <w:rFonts w:ascii="Times New Roman" w:hAnsi="Times New Roman" w:cs="Times New Roman"/>
        </w:rPr>
        <w:lastRenderedPageBreak/>
        <w:t xml:space="preserve">skills remain the top priority due to lack of familiarity with 21CC in Mexico, textual </w:t>
      </w:r>
      <w:r w:rsidR="00620A9D" w:rsidRPr="005568E8">
        <w:rPr>
          <w:rFonts w:ascii="Times New Roman" w:hAnsi="Times New Roman" w:cs="Times New Roman"/>
        </w:rPr>
        <w:t>knowledge-focused</w:t>
      </w:r>
      <w:r w:rsidR="00CC0D20" w:rsidRPr="005568E8">
        <w:rPr>
          <w:rFonts w:ascii="Times New Roman" w:hAnsi="Times New Roman" w:cs="Times New Roman"/>
        </w:rPr>
        <w:t xml:space="preserve"> university admission exam in China, and </w:t>
      </w:r>
      <w:r w:rsidR="00620A9D" w:rsidRPr="005568E8">
        <w:rPr>
          <w:rFonts w:ascii="Times New Roman" w:hAnsi="Times New Roman" w:cs="Times New Roman"/>
        </w:rPr>
        <w:t>inadequate</w:t>
      </w:r>
      <w:r w:rsidR="00CC0D20" w:rsidRPr="005568E8">
        <w:rPr>
          <w:rFonts w:ascii="Times New Roman" w:hAnsi="Times New Roman" w:cs="Times New Roman"/>
        </w:rPr>
        <w:t xml:space="preserve"> teacher training in Chile (</w:t>
      </w:r>
      <w:r w:rsidR="00C72F66" w:rsidRPr="005568E8">
        <w:rPr>
          <w:rFonts w:ascii="Times New Roman" w:hAnsi="Times New Roman" w:cs="Times New Roman"/>
        </w:rPr>
        <w:t>Reimers &amp; Chung, 2016c</w:t>
      </w:r>
      <w:r w:rsidR="00CC0D20" w:rsidRPr="005568E8">
        <w:rPr>
          <w:rFonts w:ascii="Times New Roman" w:hAnsi="Times New Roman" w:cs="Times New Roman"/>
        </w:rPr>
        <w:t>).</w:t>
      </w:r>
    </w:p>
    <w:p w14:paraId="6CF79AF4" w14:textId="77777777" w:rsidR="00E63874" w:rsidRDefault="005A1AD4" w:rsidP="00E63874">
      <w:pPr>
        <w:spacing w:line="480" w:lineRule="auto"/>
        <w:rPr>
          <w:rFonts w:ascii="Times New Roman" w:hAnsi="Times New Roman" w:cs="Times New Roman"/>
        </w:rPr>
      </w:pPr>
      <w:r w:rsidRPr="005568E8">
        <w:rPr>
          <w:rFonts w:ascii="Times New Roman" w:hAnsi="Times New Roman" w:cs="Times New Roman"/>
          <w:b/>
          <w:bCs/>
        </w:rPr>
        <w:t>Teacher Training</w:t>
      </w:r>
    </w:p>
    <w:p w14:paraId="731DCC01" w14:textId="77777777" w:rsidR="00E63874" w:rsidRDefault="00D336CB" w:rsidP="00E63874">
      <w:pPr>
        <w:spacing w:line="480" w:lineRule="auto"/>
        <w:ind w:firstLine="720"/>
        <w:rPr>
          <w:rFonts w:ascii="Times New Roman" w:hAnsi="Times New Roman" w:cs="Times New Roman"/>
        </w:rPr>
      </w:pPr>
      <w:r w:rsidRPr="005568E8">
        <w:rPr>
          <w:rFonts w:ascii="Times New Roman" w:hAnsi="Times New Roman" w:cs="Times New Roman"/>
        </w:rPr>
        <w:t>Proper implementation of 21CC skills relies heavily on teachers, and consequently</w:t>
      </w:r>
      <w:r w:rsidR="00620A9D" w:rsidRPr="005568E8">
        <w:rPr>
          <w:rFonts w:ascii="Times New Roman" w:hAnsi="Times New Roman" w:cs="Times New Roman"/>
        </w:rPr>
        <w:t>,</w:t>
      </w:r>
      <w:r w:rsidRPr="005568E8">
        <w:rPr>
          <w:rFonts w:ascii="Times New Roman" w:hAnsi="Times New Roman" w:cs="Times New Roman"/>
        </w:rPr>
        <w:t xml:space="preserve"> teacher education. </w:t>
      </w:r>
      <w:r w:rsidR="00B02BD9" w:rsidRPr="005568E8">
        <w:rPr>
          <w:rFonts w:ascii="Times New Roman" w:hAnsi="Times New Roman" w:cs="Times New Roman"/>
        </w:rPr>
        <w:t xml:space="preserve">Countries like Singapore and China determined teacher education as a top priority of the 21CC policy implementation. Singaporean robust teacher training </w:t>
      </w:r>
      <w:r w:rsidR="00487B46" w:rsidRPr="005568E8">
        <w:rPr>
          <w:rFonts w:ascii="Times New Roman" w:hAnsi="Times New Roman" w:cs="Times New Roman"/>
        </w:rPr>
        <w:t>programs prepare</w:t>
      </w:r>
      <w:r w:rsidR="00B02BD9" w:rsidRPr="005568E8">
        <w:rPr>
          <w:rFonts w:ascii="Times New Roman" w:hAnsi="Times New Roman" w:cs="Times New Roman"/>
        </w:rPr>
        <w:t xml:space="preserve"> teachers</w:t>
      </w:r>
      <w:r w:rsidR="00487B46" w:rsidRPr="005568E8">
        <w:rPr>
          <w:rFonts w:ascii="Times New Roman" w:hAnsi="Times New Roman" w:cs="Times New Roman"/>
        </w:rPr>
        <w:t xml:space="preserve"> to successfully lead student-centric classroom and be active role models of 21CC (</w:t>
      </w:r>
      <w:r w:rsidR="00C72F66" w:rsidRPr="005568E8">
        <w:rPr>
          <w:rFonts w:ascii="Times New Roman" w:hAnsi="Times New Roman" w:cs="Times New Roman"/>
        </w:rPr>
        <w:t>Reimers &amp; Chung, 2016c</w:t>
      </w:r>
      <w:r w:rsidR="00487B46" w:rsidRPr="005568E8">
        <w:rPr>
          <w:rFonts w:ascii="Times New Roman" w:hAnsi="Times New Roman" w:cs="Times New Roman"/>
        </w:rPr>
        <w:t xml:space="preserve">). </w:t>
      </w:r>
      <w:r w:rsidR="00B02BD9" w:rsidRPr="005568E8">
        <w:rPr>
          <w:rFonts w:ascii="Times New Roman" w:hAnsi="Times New Roman" w:cs="Times New Roman"/>
        </w:rPr>
        <w:t xml:space="preserve"> </w:t>
      </w:r>
      <w:r w:rsidR="00487B46" w:rsidRPr="005568E8">
        <w:rPr>
          <w:rFonts w:ascii="Times New Roman" w:hAnsi="Times New Roman" w:cs="Times New Roman"/>
        </w:rPr>
        <w:t>Singapore takes advantage of its small land footprint and well-structured educational ministry to seamlessly translate reform into teacher training and provide a feedback loop between student success or shortcomings and policy writers. In contrast</w:t>
      </w:r>
      <w:r w:rsidR="008B71C7" w:rsidRPr="005568E8">
        <w:rPr>
          <w:rFonts w:ascii="Times New Roman" w:hAnsi="Times New Roman" w:cs="Times New Roman"/>
        </w:rPr>
        <w:t>, lack of teacher training aligned to policy reform in Chil</w:t>
      </w:r>
      <w:r w:rsidR="00487B46" w:rsidRPr="005568E8">
        <w:rPr>
          <w:rFonts w:ascii="Times New Roman" w:hAnsi="Times New Roman" w:cs="Times New Roman"/>
        </w:rPr>
        <w:t>e</w:t>
      </w:r>
      <w:r w:rsidR="008B71C7" w:rsidRPr="005568E8">
        <w:rPr>
          <w:rFonts w:ascii="Times New Roman" w:hAnsi="Times New Roman" w:cs="Times New Roman"/>
        </w:rPr>
        <w:t xml:space="preserve"> and Mexico shows strong educational </w:t>
      </w:r>
      <w:r w:rsidR="00487B46" w:rsidRPr="005568E8">
        <w:rPr>
          <w:rFonts w:ascii="Times New Roman" w:hAnsi="Times New Roman" w:cs="Times New Roman"/>
        </w:rPr>
        <w:t>policies</w:t>
      </w:r>
      <w:r w:rsidR="008B71C7" w:rsidRPr="005568E8">
        <w:rPr>
          <w:rFonts w:ascii="Times New Roman" w:hAnsi="Times New Roman" w:cs="Times New Roman"/>
        </w:rPr>
        <w:t xml:space="preserve"> are useless without proper teacher education </w:t>
      </w:r>
      <w:r w:rsidR="00487B46" w:rsidRPr="005568E8">
        <w:rPr>
          <w:rFonts w:ascii="Times New Roman" w:hAnsi="Times New Roman" w:cs="Times New Roman"/>
        </w:rPr>
        <w:t>programs</w:t>
      </w:r>
      <w:r w:rsidR="008B71C7" w:rsidRPr="005568E8">
        <w:rPr>
          <w:rFonts w:ascii="Times New Roman" w:hAnsi="Times New Roman" w:cs="Times New Roman"/>
        </w:rPr>
        <w:t xml:space="preserve">. </w:t>
      </w:r>
      <w:r w:rsidR="00487B46" w:rsidRPr="005568E8">
        <w:rPr>
          <w:rFonts w:ascii="Times New Roman" w:hAnsi="Times New Roman" w:cs="Times New Roman"/>
        </w:rPr>
        <w:t xml:space="preserve">Even though Chile is </w:t>
      </w:r>
      <w:r w:rsidR="00592FD0" w:rsidRPr="005568E8">
        <w:rPr>
          <w:rFonts w:ascii="Times New Roman" w:hAnsi="Times New Roman" w:cs="Times New Roman"/>
        </w:rPr>
        <w:t>relatively</w:t>
      </w:r>
      <w:r w:rsidR="00487B46" w:rsidRPr="005568E8">
        <w:rPr>
          <w:rFonts w:ascii="Times New Roman" w:hAnsi="Times New Roman" w:cs="Times New Roman"/>
        </w:rPr>
        <w:t xml:space="preserve"> small </w:t>
      </w:r>
      <w:r w:rsidR="00620A9D" w:rsidRPr="005568E8">
        <w:rPr>
          <w:rFonts w:ascii="Times New Roman" w:hAnsi="Times New Roman" w:cs="Times New Roman"/>
        </w:rPr>
        <w:t>compared</w:t>
      </w:r>
      <w:r w:rsidR="00487B46" w:rsidRPr="005568E8">
        <w:rPr>
          <w:rFonts w:ascii="Times New Roman" w:hAnsi="Times New Roman" w:cs="Times New Roman"/>
        </w:rPr>
        <w:t xml:space="preserve"> to China, India, and the United States, they have failed to align teacher programs and professional development with 21CC</w:t>
      </w:r>
      <w:r w:rsidR="00620A9D" w:rsidRPr="005568E8">
        <w:rPr>
          <w:rFonts w:ascii="Times New Roman" w:hAnsi="Times New Roman" w:cs="Times New Roman"/>
        </w:rPr>
        <w:t xml:space="preserve"> leading to </w:t>
      </w:r>
      <w:r w:rsidR="00487B46" w:rsidRPr="005568E8">
        <w:rPr>
          <w:rFonts w:ascii="Times New Roman" w:hAnsi="Times New Roman" w:cs="Times New Roman"/>
        </w:rPr>
        <w:t xml:space="preserve">teacher evaluations </w:t>
      </w:r>
      <w:r w:rsidR="00620A9D" w:rsidRPr="005568E8">
        <w:rPr>
          <w:rFonts w:ascii="Times New Roman" w:hAnsi="Times New Roman" w:cs="Times New Roman"/>
        </w:rPr>
        <w:t>focused mostly on</w:t>
      </w:r>
      <w:r w:rsidR="00487B46" w:rsidRPr="005568E8">
        <w:rPr>
          <w:rFonts w:ascii="Times New Roman" w:hAnsi="Times New Roman" w:cs="Times New Roman"/>
        </w:rPr>
        <w:t xml:space="preserve"> cognitive skills</w:t>
      </w:r>
      <w:r w:rsidR="00620A9D" w:rsidRPr="005568E8">
        <w:rPr>
          <w:rFonts w:ascii="Times New Roman" w:hAnsi="Times New Roman" w:cs="Times New Roman"/>
        </w:rPr>
        <w:t>,</w:t>
      </w:r>
      <w:r w:rsidR="00592FD0" w:rsidRPr="005568E8">
        <w:rPr>
          <w:rFonts w:ascii="Times New Roman" w:hAnsi="Times New Roman" w:cs="Times New Roman"/>
        </w:rPr>
        <w:t xml:space="preserve"> further separating policy implementation from </w:t>
      </w:r>
      <w:r w:rsidR="00620A9D" w:rsidRPr="005568E8">
        <w:rPr>
          <w:rFonts w:ascii="Times New Roman" w:hAnsi="Times New Roman" w:cs="Times New Roman"/>
        </w:rPr>
        <w:t>21st-century</w:t>
      </w:r>
      <w:r w:rsidR="00592FD0" w:rsidRPr="005568E8">
        <w:rPr>
          <w:rFonts w:ascii="Times New Roman" w:hAnsi="Times New Roman" w:cs="Times New Roman"/>
        </w:rPr>
        <w:t xml:space="preserve"> education (</w:t>
      </w:r>
      <w:r w:rsidR="00A66BD7" w:rsidRPr="005568E8">
        <w:rPr>
          <w:rFonts w:ascii="Times New Roman" w:hAnsi="Times New Roman" w:cs="Times New Roman"/>
        </w:rPr>
        <w:t>Bellei &amp; Morawietz, 2016</w:t>
      </w:r>
      <w:r w:rsidR="00592FD0" w:rsidRPr="005568E8">
        <w:rPr>
          <w:rFonts w:ascii="Times New Roman" w:hAnsi="Times New Roman" w:cs="Times New Roman"/>
        </w:rPr>
        <w:t xml:space="preserve">). In the United States, the rising number of standardized testing for accountability measures has increased the </w:t>
      </w:r>
      <w:r w:rsidR="00620A9D" w:rsidRPr="005568E8">
        <w:rPr>
          <w:rFonts w:ascii="Times New Roman" w:hAnsi="Times New Roman" w:cs="Times New Roman"/>
        </w:rPr>
        <w:t>emphasis</w:t>
      </w:r>
      <w:r w:rsidR="00592FD0" w:rsidRPr="005568E8">
        <w:rPr>
          <w:rFonts w:ascii="Times New Roman" w:hAnsi="Times New Roman" w:cs="Times New Roman"/>
        </w:rPr>
        <w:t xml:space="preserve"> in English and mathematics cognitive education, leaving virtually no time for teachers to engage </w:t>
      </w:r>
      <w:r w:rsidR="00620A9D" w:rsidRPr="005568E8">
        <w:rPr>
          <w:rFonts w:ascii="Times New Roman" w:hAnsi="Times New Roman" w:cs="Times New Roman"/>
        </w:rPr>
        <w:t>students'</w:t>
      </w:r>
      <w:r w:rsidR="00592FD0" w:rsidRPr="005568E8">
        <w:rPr>
          <w:rFonts w:ascii="Times New Roman" w:hAnsi="Times New Roman" w:cs="Times New Roman"/>
        </w:rPr>
        <w:t xml:space="preserve"> intrapersonal and interpersonal skills (</w:t>
      </w:r>
      <w:r w:rsidR="00C72F66" w:rsidRPr="005568E8">
        <w:rPr>
          <w:rFonts w:ascii="Times New Roman" w:hAnsi="Times New Roman" w:cs="Times New Roman"/>
        </w:rPr>
        <w:t>Reimers &amp; Chung, 2016b</w:t>
      </w:r>
      <w:r w:rsidR="00592FD0" w:rsidRPr="005568E8">
        <w:rPr>
          <w:rFonts w:ascii="Times New Roman" w:hAnsi="Times New Roman" w:cs="Times New Roman"/>
        </w:rPr>
        <w:t>).  In this category</w:t>
      </w:r>
      <w:r w:rsidR="00A4408A" w:rsidRPr="005568E8">
        <w:rPr>
          <w:rFonts w:ascii="Times New Roman" w:hAnsi="Times New Roman" w:cs="Times New Roman"/>
        </w:rPr>
        <w:t xml:space="preserve">, Mexico has failed </w:t>
      </w:r>
      <w:r w:rsidR="00620A9D" w:rsidRPr="005568E8">
        <w:rPr>
          <w:rFonts w:ascii="Times New Roman" w:hAnsi="Times New Roman" w:cs="Times New Roman"/>
        </w:rPr>
        <w:t>on</w:t>
      </w:r>
      <w:r w:rsidR="00A4408A" w:rsidRPr="005568E8">
        <w:rPr>
          <w:rFonts w:ascii="Times New Roman" w:hAnsi="Times New Roman" w:cs="Times New Roman"/>
        </w:rPr>
        <w:t xml:space="preserve"> two fronts, understanding 21CC and translating the competencies into teacher training, leading Mexico to seek partnerships with private institutions to provide teacher training. </w:t>
      </w:r>
      <w:r w:rsidR="00620A9D" w:rsidRPr="005568E8">
        <w:rPr>
          <w:rFonts w:ascii="Times New Roman" w:hAnsi="Times New Roman" w:cs="Times New Roman"/>
        </w:rPr>
        <w:t>With</w:t>
      </w:r>
      <w:r w:rsidR="00A4408A" w:rsidRPr="005568E8">
        <w:rPr>
          <w:rFonts w:ascii="Times New Roman" w:hAnsi="Times New Roman" w:cs="Times New Roman"/>
        </w:rPr>
        <w:t xml:space="preserve"> a robust 21CC educational reform, </w:t>
      </w:r>
      <w:r w:rsidR="00620A9D" w:rsidRPr="005568E8">
        <w:rPr>
          <w:rFonts w:ascii="Times New Roman" w:hAnsi="Times New Roman" w:cs="Times New Roman"/>
        </w:rPr>
        <w:t xml:space="preserve">India </w:t>
      </w:r>
      <w:r w:rsidR="00A4408A" w:rsidRPr="005568E8">
        <w:rPr>
          <w:rFonts w:ascii="Times New Roman" w:hAnsi="Times New Roman" w:cs="Times New Roman"/>
        </w:rPr>
        <w:t xml:space="preserve">also struggles to prepare teachers and relies on third-party </w:t>
      </w:r>
      <w:r w:rsidR="00A4408A" w:rsidRPr="005568E8">
        <w:rPr>
          <w:rFonts w:ascii="Times New Roman" w:hAnsi="Times New Roman" w:cs="Times New Roman"/>
        </w:rPr>
        <w:lastRenderedPageBreak/>
        <w:t>professional development programs, and their teacher evaluation program has failed to vet teachers fomenting hierarchical and racial bias in rural communities (</w:t>
      </w:r>
      <w:r w:rsidR="00A66BD7" w:rsidRPr="005568E8">
        <w:rPr>
          <w:rFonts w:ascii="Times New Roman" w:hAnsi="Times New Roman" w:cs="Times New Roman"/>
        </w:rPr>
        <w:t>Natraj et al., 2016</w:t>
      </w:r>
      <w:r w:rsidR="00A4408A" w:rsidRPr="005568E8">
        <w:rPr>
          <w:rFonts w:ascii="Times New Roman" w:hAnsi="Times New Roman" w:cs="Times New Roman"/>
        </w:rPr>
        <w:t xml:space="preserve">). Proper teacher training in 21CC should be the top priority, as demonstrated by Singapore, to implement </w:t>
      </w:r>
      <w:r w:rsidR="00620A9D" w:rsidRPr="005568E8">
        <w:rPr>
          <w:rFonts w:ascii="Times New Roman" w:hAnsi="Times New Roman" w:cs="Times New Roman"/>
        </w:rPr>
        <w:t>21st-century</w:t>
      </w:r>
      <w:r w:rsidR="00A4408A" w:rsidRPr="005568E8">
        <w:rPr>
          <w:rFonts w:ascii="Times New Roman" w:hAnsi="Times New Roman" w:cs="Times New Roman"/>
        </w:rPr>
        <w:t xml:space="preserve"> education skills and drive individual and national progress.</w:t>
      </w:r>
    </w:p>
    <w:p w14:paraId="0D7F4AF0" w14:textId="77777777" w:rsidR="00E63874" w:rsidRDefault="00E63874" w:rsidP="00E63874">
      <w:pPr>
        <w:spacing w:line="480" w:lineRule="auto"/>
        <w:ind w:firstLine="720"/>
        <w:jc w:val="center"/>
        <w:rPr>
          <w:rFonts w:ascii="Times New Roman" w:hAnsi="Times New Roman" w:cs="Times New Roman"/>
          <w:b/>
          <w:bCs/>
        </w:rPr>
      </w:pPr>
      <w:r>
        <w:rPr>
          <w:rFonts w:ascii="Times New Roman" w:hAnsi="Times New Roman" w:cs="Times New Roman"/>
          <w:b/>
          <w:bCs/>
        </w:rPr>
        <w:t>Areas of Distinction</w:t>
      </w:r>
    </w:p>
    <w:p w14:paraId="59AC3A89" w14:textId="77777777" w:rsidR="00E63874" w:rsidRDefault="00C07B83" w:rsidP="00E63874">
      <w:pPr>
        <w:spacing w:line="480" w:lineRule="auto"/>
        <w:ind w:firstLine="720"/>
        <w:rPr>
          <w:rFonts w:ascii="Times New Roman" w:hAnsi="Times New Roman" w:cs="Times New Roman"/>
          <w:b/>
          <w:bCs/>
        </w:rPr>
      </w:pPr>
      <w:r w:rsidRPr="005568E8">
        <w:rPr>
          <w:rFonts w:ascii="Times New Roman" w:hAnsi="Times New Roman" w:cs="Times New Roman"/>
        </w:rPr>
        <w:t xml:space="preserve">The six countries analyzed in the book lead different governments and direct their educational systems in contrasting manners. Implementing 21CC is not an easy task, notably if the </w:t>
      </w:r>
      <w:r w:rsidR="00CC3E26" w:rsidRPr="005568E8">
        <w:rPr>
          <w:rFonts w:ascii="Times New Roman" w:hAnsi="Times New Roman" w:cs="Times New Roman"/>
        </w:rPr>
        <w:t>country’s</w:t>
      </w:r>
      <w:r w:rsidRPr="005568E8">
        <w:rPr>
          <w:rFonts w:ascii="Times New Roman" w:hAnsi="Times New Roman" w:cs="Times New Roman"/>
        </w:rPr>
        <w:t xml:space="preserve"> educational framework lacks the structure to enforce new reforms. The decentralized educational system of Chile, China, India</w:t>
      </w:r>
      <w:r w:rsidR="00620A9D" w:rsidRPr="005568E8">
        <w:rPr>
          <w:rFonts w:ascii="Times New Roman" w:hAnsi="Times New Roman" w:cs="Times New Roman"/>
        </w:rPr>
        <w:t>,</w:t>
      </w:r>
      <w:r w:rsidRPr="005568E8">
        <w:rPr>
          <w:rFonts w:ascii="Times New Roman" w:hAnsi="Times New Roman" w:cs="Times New Roman"/>
        </w:rPr>
        <w:t xml:space="preserve"> and the United States present a roadblock when implementing widespread reform and monitoring equitable outcomes.</w:t>
      </w:r>
      <w:r w:rsidR="00A4408A" w:rsidRPr="005568E8">
        <w:rPr>
          <w:rFonts w:ascii="Times New Roman" w:hAnsi="Times New Roman" w:cs="Times New Roman"/>
        </w:rPr>
        <w:t xml:space="preserve"> </w:t>
      </w:r>
      <w:r w:rsidR="001D4B85" w:rsidRPr="005568E8">
        <w:rPr>
          <w:rFonts w:ascii="Times New Roman" w:hAnsi="Times New Roman" w:cs="Times New Roman"/>
        </w:rPr>
        <w:t xml:space="preserve">Maintaining the balance between enforcing national </w:t>
      </w:r>
      <w:r w:rsidR="00620A9D" w:rsidRPr="005568E8">
        <w:rPr>
          <w:rFonts w:ascii="Times New Roman" w:hAnsi="Times New Roman" w:cs="Times New Roman"/>
        </w:rPr>
        <w:t>policies</w:t>
      </w:r>
      <w:r w:rsidR="001D4B85" w:rsidRPr="005568E8">
        <w:rPr>
          <w:rFonts w:ascii="Times New Roman" w:hAnsi="Times New Roman" w:cs="Times New Roman"/>
        </w:rPr>
        <w:t xml:space="preserve"> and allowing</w:t>
      </w:r>
      <w:r w:rsidR="00620A9D" w:rsidRPr="005568E8">
        <w:rPr>
          <w:rFonts w:ascii="Times New Roman" w:hAnsi="Times New Roman" w:cs="Times New Roman"/>
        </w:rPr>
        <w:t xml:space="preserve"> local institutions</w:t>
      </w:r>
      <w:r w:rsidR="001D4B85" w:rsidRPr="005568E8">
        <w:rPr>
          <w:rFonts w:ascii="Times New Roman" w:hAnsi="Times New Roman" w:cs="Times New Roman"/>
        </w:rPr>
        <w:t xml:space="preserve"> </w:t>
      </w:r>
      <w:r w:rsidR="00C707F7" w:rsidRPr="005568E8">
        <w:rPr>
          <w:rFonts w:ascii="Times New Roman" w:hAnsi="Times New Roman" w:cs="Times New Roman"/>
        </w:rPr>
        <w:t xml:space="preserve">the </w:t>
      </w:r>
      <w:r w:rsidR="001D4B85" w:rsidRPr="005568E8">
        <w:rPr>
          <w:rFonts w:ascii="Times New Roman" w:hAnsi="Times New Roman" w:cs="Times New Roman"/>
        </w:rPr>
        <w:t xml:space="preserve">freedom to adapt policies to </w:t>
      </w:r>
      <w:r w:rsidR="00620A9D" w:rsidRPr="005568E8">
        <w:rPr>
          <w:rFonts w:ascii="Times New Roman" w:hAnsi="Times New Roman" w:cs="Times New Roman"/>
        </w:rPr>
        <w:t>meet</w:t>
      </w:r>
      <w:r w:rsidR="00C707F7" w:rsidRPr="005568E8">
        <w:rPr>
          <w:rFonts w:ascii="Times New Roman" w:hAnsi="Times New Roman" w:cs="Times New Roman"/>
        </w:rPr>
        <w:t xml:space="preserve"> their students’ needs is a struggle for</w:t>
      </w:r>
      <w:r w:rsidR="001D4B85" w:rsidRPr="005568E8">
        <w:rPr>
          <w:rFonts w:ascii="Times New Roman" w:hAnsi="Times New Roman" w:cs="Times New Roman"/>
        </w:rPr>
        <w:t xml:space="preserve"> </w:t>
      </w:r>
      <w:r w:rsidR="00620A9D" w:rsidRPr="005568E8">
        <w:rPr>
          <w:rFonts w:ascii="Times New Roman" w:hAnsi="Times New Roman" w:cs="Times New Roman"/>
        </w:rPr>
        <w:t>extensive</w:t>
      </w:r>
      <w:r w:rsidR="001D4B85" w:rsidRPr="005568E8">
        <w:rPr>
          <w:rFonts w:ascii="Times New Roman" w:hAnsi="Times New Roman" w:cs="Times New Roman"/>
        </w:rPr>
        <w:t xml:space="preserve"> education</w:t>
      </w:r>
      <w:r w:rsidR="00C707F7" w:rsidRPr="005568E8">
        <w:rPr>
          <w:rFonts w:ascii="Times New Roman" w:hAnsi="Times New Roman" w:cs="Times New Roman"/>
        </w:rPr>
        <w:t>al</w:t>
      </w:r>
      <w:r w:rsidR="001D4B85" w:rsidRPr="005568E8">
        <w:rPr>
          <w:rFonts w:ascii="Times New Roman" w:hAnsi="Times New Roman" w:cs="Times New Roman"/>
        </w:rPr>
        <w:t xml:space="preserve"> system</w:t>
      </w:r>
      <w:r w:rsidR="00620A9D" w:rsidRPr="005568E8">
        <w:rPr>
          <w:rFonts w:ascii="Times New Roman" w:hAnsi="Times New Roman" w:cs="Times New Roman"/>
        </w:rPr>
        <w:t>s</w:t>
      </w:r>
      <w:r w:rsidR="00C707F7" w:rsidRPr="005568E8">
        <w:rPr>
          <w:rFonts w:ascii="Times New Roman" w:hAnsi="Times New Roman" w:cs="Times New Roman"/>
        </w:rPr>
        <w:t xml:space="preserve"> </w:t>
      </w:r>
      <w:r w:rsidR="001D4B85" w:rsidRPr="005568E8">
        <w:rPr>
          <w:rFonts w:ascii="Times New Roman" w:hAnsi="Times New Roman" w:cs="Times New Roman"/>
        </w:rPr>
        <w:t>like China and India</w:t>
      </w:r>
      <w:r w:rsidR="00C707F7" w:rsidRPr="005568E8">
        <w:rPr>
          <w:rFonts w:ascii="Times New Roman" w:hAnsi="Times New Roman" w:cs="Times New Roman"/>
        </w:rPr>
        <w:t xml:space="preserve"> </w:t>
      </w:r>
      <w:r w:rsidR="001D4B85" w:rsidRPr="005568E8">
        <w:rPr>
          <w:rFonts w:ascii="Times New Roman" w:hAnsi="Times New Roman" w:cs="Times New Roman"/>
        </w:rPr>
        <w:t>(</w:t>
      </w:r>
      <w:r w:rsidR="00C72F66" w:rsidRPr="005568E8">
        <w:rPr>
          <w:rFonts w:ascii="Times New Roman" w:hAnsi="Times New Roman" w:cs="Times New Roman"/>
        </w:rPr>
        <w:t>Reimers &amp; Chung, 2016c</w:t>
      </w:r>
      <w:r w:rsidR="001D4B85" w:rsidRPr="005568E8">
        <w:rPr>
          <w:rFonts w:ascii="Times New Roman" w:hAnsi="Times New Roman" w:cs="Times New Roman"/>
        </w:rPr>
        <w:t xml:space="preserve">). </w:t>
      </w:r>
      <w:r w:rsidR="00A4408A" w:rsidRPr="005568E8">
        <w:rPr>
          <w:rFonts w:ascii="Times New Roman" w:hAnsi="Times New Roman" w:cs="Times New Roman"/>
        </w:rPr>
        <w:t xml:space="preserve">While </w:t>
      </w:r>
      <w:r w:rsidR="001D4B85" w:rsidRPr="005568E8">
        <w:rPr>
          <w:rFonts w:ascii="Times New Roman" w:hAnsi="Times New Roman" w:cs="Times New Roman"/>
        </w:rPr>
        <w:t xml:space="preserve">Singapore and </w:t>
      </w:r>
      <w:r w:rsidR="00CC3E26" w:rsidRPr="005568E8">
        <w:rPr>
          <w:rFonts w:ascii="Times New Roman" w:hAnsi="Times New Roman" w:cs="Times New Roman"/>
        </w:rPr>
        <w:t>Mexico’s</w:t>
      </w:r>
      <w:r w:rsidR="001D4B85" w:rsidRPr="005568E8">
        <w:rPr>
          <w:rFonts w:ascii="Times New Roman" w:hAnsi="Times New Roman" w:cs="Times New Roman"/>
        </w:rPr>
        <w:t xml:space="preserve"> centralized educational systems are more </w:t>
      </w:r>
      <w:r w:rsidR="00C707F7" w:rsidRPr="005568E8">
        <w:rPr>
          <w:rFonts w:ascii="Times New Roman" w:hAnsi="Times New Roman" w:cs="Times New Roman"/>
        </w:rPr>
        <w:t>conducive</w:t>
      </w:r>
      <w:r w:rsidR="001D4B85" w:rsidRPr="005568E8">
        <w:rPr>
          <w:rFonts w:ascii="Times New Roman" w:hAnsi="Times New Roman" w:cs="Times New Roman"/>
        </w:rPr>
        <w:t xml:space="preserve"> to implement and evaluate policy results, in the case of </w:t>
      </w:r>
      <w:r w:rsidR="00CC3E26" w:rsidRPr="005568E8">
        <w:rPr>
          <w:rFonts w:ascii="Times New Roman" w:hAnsi="Times New Roman" w:cs="Times New Roman"/>
        </w:rPr>
        <w:t>Mexico’s</w:t>
      </w:r>
      <w:r w:rsidR="001D4B85" w:rsidRPr="005568E8">
        <w:rPr>
          <w:rFonts w:ascii="Times New Roman" w:hAnsi="Times New Roman" w:cs="Times New Roman"/>
        </w:rPr>
        <w:t xml:space="preserve"> failure to align educational reform to 21CC led to </w:t>
      </w:r>
      <w:r w:rsidR="00C707F7" w:rsidRPr="005568E8">
        <w:rPr>
          <w:rFonts w:ascii="Times New Roman" w:hAnsi="Times New Roman" w:cs="Times New Roman"/>
        </w:rPr>
        <w:t>inadequate</w:t>
      </w:r>
      <w:r w:rsidR="001D4B85" w:rsidRPr="005568E8">
        <w:rPr>
          <w:rFonts w:ascii="Times New Roman" w:hAnsi="Times New Roman" w:cs="Times New Roman"/>
        </w:rPr>
        <w:t xml:space="preserve"> teacher training and low student achievement.</w:t>
      </w:r>
      <w:r w:rsidRPr="005568E8">
        <w:rPr>
          <w:rFonts w:ascii="Times New Roman" w:hAnsi="Times New Roman" w:cs="Times New Roman"/>
        </w:rPr>
        <w:t xml:space="preserve"> Likewise, </w:t>
      </w:r>
      <w:r w:rsidR="007E5586" w:rsidRPr="005568E8">
        <w:rPr>
          <w:rFonts w:ascii="Times New Roman" w:hAnsi="Times New Roman" w:cs="Times New Roman"/>
        </w:rPr>
        <w:t xml:space="preserve">due to each educational </w:t>
      </w:r>
      <w:r w:rsidR="00C707F7" w:rsidRPr="005568E8">
        <w:rPr>
          <w:rFonts w:ascii="Times New Roman" w:hAnsi="Times New Roman" w:cs="Times New Roman"/>
        </w:rPr>
        <w:t>system's nature</w:t>
      </w:r>
      <w:r w:rsidR="007E5586" w:rsidRPr="005568E8">
        <w:rPr>
          <w:rFonts w:ascii="Times New Roman" w:hAnsi="Times New Roman" w:cs="Times New Roman"/>
        </w:rPr>
        <w:t xml:space="preserve">, </w:t>
      </w:r>
      <w:r w:rsidRPr="005568E8">
        <w:rPr>
          <w:rFonts w:ascii="Times New Roman" w:hAnsi="Times New Roman" w:cs="Times New Roman"/>
        </w:rPr>
        <w:t>t</w:t>
      </w:r>
      <w:r w:rsidR="007E5586" w:rsidRPr="005568E8">
        <w:rPr>
          <w:rFonts w:ascii="Times New Roman" w:hAnsi="Times New Roman" w:cs="Times New Roman"/>
        </w:rPr>
        <w:t xml:space="preserve">he drafting process and implementation of educational reform policy </w:t>
      </w:r>
      <w:r w:rsidR="00C707F7" w:rsidRPr="005568E8">
        <w:rPr>
          <w:rFonts w:ascii="Times New Roman" w:hAnsi="Times New Roman" w:cs="Times New Roman"/>
        </w:rPr>
        <w:t>have</w:t>
      </w:r>
      <w:r w:rsidR="007E5586" w:rsidRPr="005568E8">
        <w:rPr>
          <w:rFonts w:ascii="Times New Roman" w:hAnsi="Times New Roman" w:cs="Times New Roman"/>
        </w:rPr>
        <w:t xml:space="preserve"> been approached differently.</w:t>
      </w:r>
    </w:p>
    <w:p w14:paraId="32F0D0C1" w14:textId="77777777" w:rsidR="00E63874" w:rsidRDefault="002A6138" w:rsidP="00E63874">
      <w:pPr>
        <w:spacing w:line="480" w:lineRule="auto"/>
        <w:ind w:firstLine="720"/>
        <w:rPr>
          <w:rFonts w:ascii="Times New Roman" w:hAnsi="Times New Roman" w:cs="Times New Roman"/>
        </w:rPr>
      </w:pPr>
      <w:r w:rsidRPr="005568E8">
        <w:rPr>
          <w:rFonts w:ascii="Times New Roman" w:hAnsi="Times New Roman" w:cs="Times New Roman"/>
        </w:rPr>
        <w:t>After aligning national education with 21CC, the six nations created</w:t>
      </w:r>
      <w:r w:rsidR="00BF4F5A" w:rsidRPr="005568E8">
        <w:rPr>
          <w:rFonts w:ascii="Times New Roman" w:hAnsi="Times New Roman" w:cs="Times New Roman"/>
        </w:rPr>
        <w:t xml:space="preserve"> policies to implement educational reforms, with different degrees of succes</w:t>
      </w:r>
      <w:r w:rsidRPr="005568E8">
        <w:rPr>
          <w:rFonts w:ascii="Times New Roman" w:hAnsi="Times New Roman" w:cs="Times New Roman"/>
        </w:rPr>
        <w:t>s</w:t>
      </w:r>
      <w:r w:rsidR="00BF4F5A" w:rsidRPr="005568E8">
        <w:rPr>
          <w:rFonts w:ascii="Times New Roman" w:hAnsi="Times New Roman" w:cs="Times New Roman"/>
        </w:rPr>
        <w:t xml:space="preserve">. </w:t>
      </w:r>
      <w:r w:rsidR="00C07B83" w:rsidRPr="005568E8">
        <w:rPr>
          <w:rFonts w:ascii="Times New Roman" w:hAnsi="Times New Roman" w:cs="Times New Roman"/>
        </w:rPr>
        <w:t>In China, key stakeholders were surveyed and consulted during each step of the policy legislation drafting process (</w:t>
      </w:r>
      <w:r w:rsidR="00C72F66" w:rsidRPr="005568E8">
        <w:rPr>
          <w:rFonts w:ascii="Times New Roman" w:hAnsi="Times New Roman" w:cs="Times New Roman"/>
        </w:rPr>
        <w:t>Wang, 2016</w:t>
      </w:r>
      <w:r w:rsidR="00C07B83" w:rsidRPr="005568E8">
        <w:rPr>
          <w:rFonts w:ascii="Times New Roman" w:hAnsi="Times New Roman" w:cs="Times New Roman"/>
        </w:rPr>
        <w:t xml:space="preserve">). </w:t>
      </w:r>
      <w:r w:rsidR="00B36447" w:rsidRPr="005568E8">
        <w:rPr>
          <w:rFonts w:ascii="Times New Roman" w:hAnsi="Times New Roman" w:cs="Times New Roman"/>
        </w:rPr>
        <w:t xml:space="preserve">Similarly, </w:t>
      </w:r>
      <w:r w:rsidR="00CC3E26" w:rsidRPr="005568E8">
        <w:rPr>
          <w:rFonts w:ascii="Times New Roman" w:hAnsi="Times New Roman" w:cs="Times New Roman"/>
        </w:rPr>
        <w:t>India’s</w:t>
      </w:r>
      <w:r w:rsidR="000B11B9" w:rsidRPr="005568E8">
        <w:rPr>
          <w:rFonts w:ascii="Times New Roman" w:hAnsi="Times New Roman" w:cs="Times New Roman"/>
        </w:rPr>
        <w:t xml:space="preserve"> key stakeholder</w:t>
      </w:r>
      <w:r w:rsidR="00B36447" w:rsidRPr="005568E8">
        <w:rPr>
          <w:rFonts w:ascii="Times New Roman" w:hAnsi="Times New Roman" w:cs="Times New Roman"/>
        </w:rPr>
        <w:t xml:space="preserve"> diversity during the reform process helped shape </w:t>
      </w:r>
      <w:r w:rsidR="000B11B9" w:rsidRPr="005568E8">
        <w:rPr>
          <w:rFonts w:ascii="Times New Roman" w:hAnsi="Times New Roman" w:cs="Times New Roman"/>
        </w:rPr>
        <w:t xml:space="preserve">the NCF2005 with inclusive </w:t>
      </w:r>
      <w:r w:rsidR="00C707F7" w:rsidRPr="005568E8">
        <w:rPr>
          <w:rFonts w:ascii="Times New Roman" w:hAnsi="Times New Roman" w:cs="Times New Roman"/>
        </w:rPr>
        <w:t>educational objectives</w:t>
      </w:r>
      <w:r w:rsidR="000B11B9" w:rsidRPr="005568E8">
        <w:rPr>
          <w:rFonts w:ascii="Times New Roman" w:hAnsi="Times New Roman" w:cs="Times New Roman"/>
        </w:rPr>
        <w:t xml:space="preserve"> for students with special needs, social justice, </w:t>
      </w:r>
      <w:r w:rsidR="000B11B9" w:rsidRPr="005568E8">
        <w:rPr>
          <w:rFonts w:ascii="Times New Roman" w:hAnsi="Times New Roman" w:cs="Times New Roman"/>
        </w:rPr>
        <w:lastRenderedPageBreak/>
        <w:t>and education for peace (</w:t>
      </w:r>
      <w:r w:rsidR="00A66BD7" w:rsidRPr="005568E8">
        <w:rPr>
          <w:rFonts w:ascii="Times New Roman" w:hAnsi="Times New Roman" w:cs="Times New Roman"/>
        </w:rPr>
        <w:t>Natraj et al., 2016</w:t>
      </w:r>
      <w:r w:rsidR="003C1A34" w:rsidRPr="005568E8">
        <w:rPr>
          <w:rFonts w:ascii="Times New Roman" w:hAnsi="Times New Roman" w:cs="Times New Roman"/>
        </w:rPr>
        <w:t xml:space="preserve">). </w:t>
      </w:r>
      <w:r w:rsidR="00C707F7" w:rsidRPr="005568E8">
        <w:rPr>
          <w:rFonts w:ascii="Times New Roman" w:hAnsi="Times New Roman" w:cs="Times New Roman"/>
        </w:rPr>
        <w:t xml:space="preserve">A </w:t>
      </w:r>
      <w:r w:rsidR="000B11B9" w:rsidRPr="005568E8">
        <w:rPr>
          <w:rFonts w:ascii="Times New Roman" w:hAnsi="Times New Roman" w:cs="Times New Roman"/>
        </w:rPr>
        <w:t xml:space="preserve">survey of key stakeholders in Mexico showed they </w:t>
      </w:r>
      <w:r w:rsidR="00C07B83" w:rsidRPr="005568E8">
        <w:rPr>
          <w:rFonts w:ascii="Times New Roman" w:hAnsi="Times New Roman" w:cs="Times New Roman"/>
        </w:rPr>
        <w:t>were unaware of 21CC and its importance to prepare students for the modern global job market (</w:t>
      </w:r>
      <w:r w:rsidR="00A66BD7" w:rsidRPr="005568E8">
        <w:rPr>
          <w:rFonts w:ascii="Times New Roman" w:hAnsi="Times New Roman" w:cs="Times New Roman"/>
        </w:rPr>
        <w:t>Cárdenas, 2016</w:t>
      </w:r>
      <w:r w:rsidR="00C07B83" w:rsidRPr="005568E8">
        <w:rPr>
          <w:rFonts w:ascii="Times New Roman" w:hAnsi="Times New Roman" w:cs="Times New Roman"/>
        </w:rPr>
        <w:t xml:space="preserve">). </w:t>
      </w:r>
      <w:r w:rsidR="003C1A34" w:rsidRPr="005568E8">
        <w:rPr>
          <w:rFonts w:ascii="Times New Roman" w:hAnsi="Times New Roman" w:cs="Times New Roman"/>
        </w:rPr>
        <w:t xml:space="preserve">In the United States, executing and enforcing national reform is difficult since educational decisions are taken at the state and local level, attempts to implement policy through monetary funding incentives </w:t>
      </w:r>
      <w:r w:rsidR="00C707F7" w:rsidRPr="005568E8">
        <w:rPr>
          <w:rFonts w:ascii="Times New Roman" w:hAnsi="Times New Roman" w:cs="Times New Roman"/>
        </w:rPr>
        <w:t>have</w:t>
      </w:r>
      <w:r w:rsidR="003C1A34" w:rsidRPr="005568E8">
        <w:rPr>
          <w:rFonts w:ascii="Times New Roman" w:hAnsi="Times New Roman" w:cs="Times New Roman"/>
        </w:rPr>
        <w:t xml:space="preserve"> shown poor results (</w:t>
      </w:r>
      <w:r w:rsidR="00C72F66" w:rsidRPr="005568E8">
        <w:rPr>
          <w:rFonts w:ascii="Times New Roman" w:hAnsi="Times New Roman" w:cs="Times New Roman"/>
        </w:rPr>
        <w:t>Reimers &amp; Chung, 2016b</w:t>
      </w:r>
      <w:r w:rsidR="003C1A34" w:rsidRPr="005568E8">
        <w:rPr>
          <w:rFonts w:ascii="Times New Roman" w:hAnsi="Times New Roman" w:cs="Times New Roman"/>
        </w:rPr>
        <w:t xml:space="preserve">). </w:t>
      </w:r>
    </w:p>
    <w:p w14:paraId="7F6A9D31" w14:textId="77777777" w:rsidR="00E63874" w:rsidRDefault="005A1AD4" w:rsidP="00E63874">
      <w:pPr>
        <w:spacing w:line="480" w:lineRule="auto"/>
        <w:ind w:firstLine="720"/>
        <w:jc w:val="center"/>
        <w:rPr>
          <w:rFonts w:ascii="Times New Roman" w:hAnsi="Times New Roman" w:cs="Times New Roman"/>
          <w:b/>
          <w:bCs/>
        </w:rPr>
      </w:pPr>
      <w:r w:rsidRPr="005568E8">
        <w:rPr>
          <w:rFonts w:ascii="Times New Roman" w:hAnsi="Times New Roman" w:cs="Times New Roman"/>
          <w:b/>
          <w:bCs/>
        </w:rPr>
        <w:t>Conclusion</w:t>
      </w:r>
    </w:p>
    <w:p w14:paraId="23E0998A" w14:textId="23A155F0" w:rsidR="003D7A89" w:rsidRPr="005568E8" w:rsidRDefault="005A55F7" w:rsidP="00E63874">
      <w:pPr>
        <w:spacing w:line="480" w:lineRule="auto"/>
        <w:ind w:firstLine="720"/>
        <w:rPr>
          <w:rFonts w:ascii="Times New Roman" w:hAnsi="Times New Roman" w:cs="Times New Roman"/>
        </w:rPr>
      </w:pPr>
      <w:r w:rsidRPr="005568E8">
        <w:rPr>
          <w:rFonts w:ascii="Times New Roman" w:hAnsi="Times New Roman" w:cs="Times New Roman"/>
        </w:rPr>
        <w:t xml:space="preserve">The effort to restructure educational systems to include 21CC across the globe is in motion. As presented by Reimers and Chung (2016), </w:t>
      </w:r>
      <w:r w:rsidR="009B6E4B" w:rsidRPr="005568E8">
        <w:rPr>
          <w:rFonts w:ascii="Times New Roman" w:hAnsi="Times New Roman" w:cs="Times New Roman"/>
        </w:rPr>
        <w:t>the six countries analyzed are at very different stages of implementation. Many factors</w:t>
      </w:r>
      <w:r w:rsidR="00C707F7" w:rsidRPr="005568E8">
        <w:rPr>
          <w:rFonts w:ascii="Times New Roman" w:hAnsi="Times New Roman" w:cs="Times New Roman"/>
        </w:rPr>
        <w:t>,</w:t>
      </w:r>
      <w:r w:rsidR="009B6E4B" w:rsidRPr="005568E8">
        <w:rPr>
          <w:rFonts w:ascii="Times New Roman" w:hAnsi="Times New Roman" w:cs="Times New Roman"/>
        </w:rPr>
        <w:t xml:space="preserve"> including 21CC framework interpretation and familiarity, policy reform, educational system structure, and teacher training, impact </w:t>
      </w:r>
      <w:r w:rsidR="00C707F7" w:rsidRPr="005568E8">
        <w:rPr>
          <w:rFonts w:ascii="Times New Roman" w:hAnsi="Times New Roman" w:cs="Times New Roman"/>
        </w:rPr>
        <w:t>policy implementation effectiveness</w:t>
      </w:r>
      <w:r w:rsidR="009B6E4B" w:rsidRPr="005568E8">
        <w:rPr>
          <w:rFonts w:ascii="Times New Roman" w:hAnsi="Times New Roman" w:cs="Times New Roman"/>
        </w:rPr>
        <w:t xml:space="preserve"> and make it difficult to predict outcomes. Countries need to </w:t>
      </w:r>
      <w:r w:rsidR="00C707F7" w:rsidRPr="005568E8">
        <w:rPr>
          <w:rFonts w:ascii="Times New Roman" w:hAnsi="Times New Roman" w:cs="Times New Roman"/>
        </w:rPr>
        <w:t>emphasize</w:t>
      </w:r>
      <w:r w:rsidR="009B6E4B" w:rsidRPr="005568E8">
        <w:rPr>
          <w:rFonts w:ascii="Times New Roman" w:hAnsi="Times New Roman" w:cs="Times New Roman"/>
        </w:rPr>
        <w:t xml:space="preserve"> intrapersonal and interpersonal skills and </w:t>
      </w:r>
      <w:r w:rsidR="00C707F7" w:rsidRPr="005568E8">
        <w:rPr>
          <w:rFonts w:ascii="Times New Roman" w:hAnsi="Times New Roman" w:cs="Times New Roman"/>
        </w:rPr>
        <w:t>continuously</w:t>
      </w:r>
      <w:r w:rsidR="009B6E4B" w:rsidRPr="005568E8">
        <w:rPr>
          <w:rFonts w:ascii="Times New Roman" w:hAnsi="Times New Roman" w:cs="Times New Roman"/>
        </w:rPr>
        <w:t xml:space="preserve"> adjust their plans based on feedback from key stakeholders and student results. </w:t>
      </w:r>
    </w:p>
    <w:p w14:paraId="5902277E" w14:textId="40C51933" w:rsidR="00C149E4" w:rsidRPr="005568E8" w:rsidRDefault="00C149E4" w:rsidP="00CE7E89">
      <w:pPr>
        <w:spacing w:before="100" w:beforeAutospacing="1" w:after="100" w:afterAutospacing="1"/>
        <w:rPr>
          <w:rFonts w:ascii="Times New Roman" w:hAnsi="Times New Roman" w:cs="Times New Roman"/>
        </w:rPr>
      </w:pPr>
      <w:r w:rsidRPr="005568E8">
        <w:rPr>
          <w:rFonts w:ascii="Times New Roman" w:hAnsi="Times New Roman" w:cs="Times New Roman"/>
          <w:b/>
          <w:bCs/>
        </w:rPr>
        <w:br w:type="page"/>
      </w:r>
    </w:p>
    <w:p w14:paraId="73FC104F" w14:textId="06A73E00" w:rsidR="00BF5E27" w:rsidRPr="005568E8" w:rsidRDefault="00BF5E27" w:rsidP="00FB2543">
      <w:pPr>
        <w:spacing w:line="480" w:lineRule="auto"/>
        <w:ind w:firstLine="720"/>
        <w:jc w:val="center"/>
        <w:rPr>
          <w:rFonts w:ascii="Times New Roman" w:hAnsi="Times New Roman" w:cs="Times New Roman"/>
          <w:b/>
          <w:bCs/>
        </w:rPr>
      </w:pPr>
      <w:r w:rsidRPr="005568E8">
        <w:rPr>
          <w:rFonts w:ascii="Times New Roman" w:hAnsi="Times New Roman" w:cs="Times New Roman"/>
          <w:b/>
          <w:bCs/>
        </w:rPr>
        <w:lastRenderedPageBreak/>
        <w:t>References</w:t>
      </w:r>
    </w:p>
    <w:p w14:paraId="7B261808" w14:textId="77777777"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 xml:space="preserve">Bellei, C., &amp; Morawietz, L. (2016). Chapter 3: Strong Content, Weak tools: Twenty-first-century </w:t>
      </w:r>
    </w:p>
    <w:p w14:paraId="7F74D24E" w14:textId="147A4445" w:rsidR="004676F1" w:rsidRPr="004676F1" w:rsidRDefault="004676F1" w:rsidP="004676F1">
      <w:pPr>
        <w:spacing w:line="480" w:lineRule="auto"/>
        <w:rPr>
          <w:rFonts w:ascii="Times New Roman" w:eastAsia="Times New Roman" w:hAnsi="Times New Roman" w:cs="Times New Roman"/>
          <w:color w:val="262626"/>
        </w:rPr>
      </w:pPr>
      <w:r w:rsidRPr="005568E8">
        <w:rPr>
          <w:rFonts w:ascii="Times New Roman" w:eastAsia="Times New Roman" w:hAnsi="Times New Roman" w:cs="Times New Roman"/>
          <w:color w:val="262626"/>
        </w:rPr>
        <w:tab/>
      </w:r>
      <w:r w:rsidRPr="004676F1">
        <w:rPr>
          <w:rFonts w:ascii="Times New Roman" w:eastAsia="Times New Roman" w:hAnsi="Times New Roman" w:cs="Times New Roman"/>
          <w:color w:val="262626"/>
        </w:rPr>
        <w:t xml:space="preserve">competencies in the Chilean educational reform. In F. M. Reimer &amp; C. K. Chung (Eds.), </w:t>
      </w:r>
    </w:p>
    <w:p w14:paraId="3FB4EDA7" w14:textId="3199CD61" w:rsidR="004676F1" w:rsidRPr="004676F1" w:rsidRDefault="004676F1" w:rsidP="004676F1">
      <w:pPr>
        <w:spacing w:line="480" w:lineRule="auto"/>
        <w:rPr>
          <w:rFonts w:ascii="Times New Roman" w:eastAsia="Times New Roman" w:hAnsi="Times New Roman" w:cs="Times New Roman"/>
          <w:i/>
          <w:color w:val="262626"/>
        </w:rPr>
      </w:pPr>
      <w:r w:rsidRPr="005568E8">
        <w:rPr>
          <w:rFonts w:ascii="Times New Roman" w:eastAsia="Times New Roman" w:hAnsi="Times New Roman" w:cs="Times New Roman"/>
          <w:i/>
          <w:color w:val="262626"/>
        </w:rPr>
        <w:tab/>
      </w:r>
      <w:r w:rsidRPr="004676F1">
        <w:rPr>
          <w:rFonts w:ascii="Times New Roman" w:eastAsia="Times New Roman" w:hAnsi="Times New Roman" w:cs="Times New Roman"/>
          <w:i/>
          <w:color w:val="262626"/>
        </w:rPr>
        <w:t xml:space="preserve">Teaching and learning for the twenty-first-century: Educational goals, policies, and </w:t>
      </w:r>
    </w:p>
    <w:p w14:paraId="1B0DE820" w14:textId="7468D28F" w:rsidR="004676F1" w:rsidRPr="004676F1" w:rsidRDefault="004676F1" w:rsidP="004676F1">
      <w:pPr>
        <w:spacing w:line="480" w:lineRule="auto"/>
        <w:rPr>
          <w:rFonts w:ascii="Times New Roman" w:eastAsia="Times New Roman" w:hAnsi="Times New Roman" w:cs="Times New Roman"/>
          <w:color w:val="262626"/>
        </w:rPr>
      </w:pPr>
      <w:r w:rsidRPr="005568E8">
        <w:rPr>
          <w:rFonts w:ascii="Times New Roman" w:eastAsia="Times New Roman" w:hAnsi="Times New Roman" w:cs="Times New Roman"/>
          <w:i/>
          <w:color w:val="262626"/>
        </w:rPr>
        <w:tab/>
      </w:r>
      <w:r w:rsidRPr="004676F1">
        <w:rPr>
          <w:rFonts w:ascii="Times New Roman" w:eastAsia="Times New Roman" w:hAnsi="Times New Roman" w:cs="Times New Roman"/>
          <w:i/>
          <w:color w:val="262626"/>
        </w:rPr>
        <w:t>curricula from six nations</w:t>
      </w:r>
      <w:r w:rsidRPr="004676F1">
        <w:rPr>
          <w:rFonts w:ascii="Times New Roman" w:eastAsia="Times New Roman" w:hAnsi="Times New Roman" w:cs="Times New Roman"/>
          <w:color w:val="262626"/>
        </w:rPr>
        <w:t xml:space="preserve"> (pp. 105-140). Harvard Education Press.</w:t>
      </w:r>
    </w:p>
    <w:p w14:paraId="7F8EDFE6" w14:textId="5F0510E2"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 xml:space="preserve">Cardenas, S. (2016). Chapter 4: Curriculum reform and twenty-first-century skills in Mexico: </w:t>
      </w:r>
      <w:r w:rsidRPr="004676F1">
        <w:rPr>
          <w:rFonts w:ascii="Times New Roman" w:eastAsia="Times New Roman" w:hAnsi="Times New Roman" w:cs="Times New Roman"/>
          <w:color w:val="262626"/>
        </w:rPr>
        <w:tab/>
        <w:t>Are standards and teacher training material aligned? </w:t>
      </w:r>
      <w:r w:rsidR="00C2131E" w:rsidRPr="004676F1">
        <w:rPr>
          <w:rFonts w:ascii="Times New Roman" w:eastAsia="Times New Roman" w:hAnsi="Times New Roman" w:cs="Times New Roman"/>
          <w:color w:val="262626"/>
        </w:rPr>
        <w:t>In F. M. Reimer &amp; C. K. Chung</w:t>
      </w:r>
      <w:r w:rsidRPr="004676F1">
        <w:rPr>
          <w:rFonts w:ascii="Times New Roman" w:eastAsia="Times New Roman" w:hAnsi="Times New Roman" w:cs="Times New Roman"/>
          <w:color w:val="262626"/>
        </w:rPr>
        <w:tab/>
        <w:t>(Eds.). </w:t>
      </w:r>
      <w:r w:rsidRPr="004676F1">
        <w:rPr>
          <w:rFonts w:ascii="Times New Roman" w:eastAsia="Times New Roman" w:hAnsi="Times New Roman" w:cs="Times New Roman"/>
          <w:i/>
          <w:iCs/>
          <w:color w:val="262626"/>
        </w:rPr>
        <w:t xml:space="preserve">Teaching and learning for the twenty-first century: Educational goals, policies, </w:t>
      </w:r>
      <w:r w:rsidRPr="004676F1">
        <w:rPr>
          <w:rFonts w:ascii="Times New Roman" w:eastAsia="Times New Roman" w:hAnsi="Times New Roman" w:cs="Times New Roman"/>
          <w:i/>
          <w:iCs/>
          <w:color w:val="262626"/>
        </w:rPr>
        <w:tab/>
        <w:t>and curricula from six nations</w:t>
      </w:r>
      <w:r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color w:val="262626"/>
        </w:rPr>
        <w:t>(pp.141-175). Harvard University Press.</w:t>
      </w:r>
    </w:p>
    <w:p w14:paraId="27307750" w14:textId="1AC32037"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Natraj, A</w:t>
      </w:r>
      <w:r w:rsidR="00757FE8" w:rsidRPr="005568E8">
        <w:rPr>
          <w:rFonts w:ascii="Times New Roman" w:eastAsia="Times New Roman" w:hAnsi="Times New Roman" w:cs="Times New Roman"/>
          <w:color w:val="262626"/>
        </w:rPr>
        <w:t>.</w:t>
      </w:r>
      <w:r w:rsidRPr="004676F1">
        <w:rPr>
          <w:rFonts w:ascii="Times New Roman" w:eastAsia="Times New Roman" w:hAnsi="Times New Roman" w:cs="Times New Roman"/>
          <w:color w:val="262626"/>
        </w:rPr>
        <w:t>, Monal, J</w:t>
      </w:r>
      <w:r w:rsidR="00757FE8" w:rsidRPr="005568E8">
        <w:rPr>
          <w:rFonts w:ascii="Times New Roman" w:eastAsia="Times New Roman" w:hAnsi="Times New Roman" w:cs="Times New Roman"/>
          <w:color w:val="262626"/>
        </w:rPr>
        <w:t>.</w:t>
      </w:r>
      <w:r w:rsidRPr="004676F1">
        <w:rPr>
          <w:rFonts w:ascii="Times New Roman" w:eastAsia="Times New Roman" w:hAnsi="Times New Roman" w:cs="Times New Roman"/>
          <w:color w:val="262626"/>
        </w:rPr>
        <w:t>, Contractor, J</w:t>
      </w:r>
      <w:r w:rsidR="00757FE8" w:rsidRPr="005568E8">
        <w:rPr>
          <w:rFonts w:ascii="Times New Roman" w:eastAsia="Times New Roman" w:hAnsi="Times New Roman" w:cs="Times New Roman"/>
          <w:color w:val="262626"/>
        </w:rPr>
        <w:t>.</w:t>
      </w:r>
      <w:r w:rsidRPr="004676F1">
        <w:rPr>
          <w:rFonts w:ascii="Times New Roman" w:eastAsia="Times New Roman" w:hAnsi="Times New Roman" w:cs="Times New Roman"/>
          <w:color w:val="262626"/>
        </w:rPr>
        <w:t xml:space="preserve">, &amp; Agrawal, P. (2016). Chapter 5: Twenty-first-century </w:t>
      </w:r>
      <w:r w:rsidRPr="004676F1">
        <w:rPr>
          <w:rFonts w:ascii="Times New Roman" w:eastAsia="Times New Roman" w:hAnsi="Times New Roman" w:cs="Times New Roman"/>
          <w:color w:val="262626"/>
        </w:rPr>
        <w:tab/>
        <w:t xml:space="preserve">competencies, the Indian national curriculum framework, and the history of education in </w:t>
      </w:r>
      <w:r w:rsidRPr="004676F1">
        <w:rPr>
          <w:rFonts w:ascii="Times New Roman" w:eastAsia="Times New Roman" w:hAnsi="Times New Roman" w:cs="Times New Roman"/>
          <w:color w:val="262626"/>
        </w:rPr>
        <w:tab/>
        <w:t xml:space="preserve">India. </w:t>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i/>
          <w:iCs/>
          <w:color w:val="262626"/>
        </w:rPr>
        <w:t xml:space="preserve">Teaching and learning for the twenty-first </w:t>
      </w:r>
      <w:r w:rsidRPr="004676F1">
        <w:rPr>
          <w:rFonts w:ascii="Times New Roman" w:eastAsia="Times New Roman" w:hAnsi="Times New Roman" w:cs="Times New Roman"/>
          <w:i/>
          <w:iCs/>
          <w:color w:val="262626"/>
        </w:rPr>
        <w:tab/>
        <w:t>century: Educational goals, policies, and curricula from six nations</w:t>
      </w:r>
      <w:r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color w:val="262626"/>
        </w:rPr>
        <w:t xml:space="preserve">(pp. 176-211). </w:t>
      </w:r>
      <w:r w:rsidRPr="004676F1">
        <w:rPr>
          <w:rFonts w:ascii="Times New Roman" w:eastAsia="Times New Roman" w:hAnsi="Times New Roman" w:cs="Times New Roman"/>
          <w:color w:val="262626"/>
        </w:rPr>
        <w:tab/>
        <w:t>Harvard University Press.</w:t>
      </w:r>
    </w:p>
    <w:p w14:paraId="095DFC2D" w14:textId="790A8D37"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Reimers, F</w:t>
      </w:r>
      <w:r w:rsidR="00757FE8" w:rsidRPr="005568E8">
        <w:rPr>
          <w:rFonts w:ascii="Times New Roman" w:eastAsia="Times New Roman" w:hAnsi="Times New Roman" w:cs="Times New Roman"/>
          <w:color w:val="262626"/>
        </w:rPr>
        <w:t>. M.</w:t>
      </w:r>
      <w:r w:rsidRPr="004676F1">
        <w:rPr>
          <w:rFonts w:ascii="Times New Roman" w:eastAsia="Times New Roman" w:hAnsi="Times New Roman" w:cs="Times New Roman"/>
          <w:color w:val="262626"/>
        </w:rPr>
        <w:t>, &amp; Chung, C.</w:t>
      </w:r>
      <w:r w:rsidR="00757FE8" w:rsidRPr="005568E8">
        <w:rPr>
          <w:rFonts w:ascii="Times New Roman" w:eastAsia="Times New Roman" w:hAnsi="Times New Roman" w:cs="Times New Roman"/>
          <w:color w:val="262626"/>
        </w:rPr>
        <w:t xml:space="preserve"> K.</w:t>
      </w:r>
      <w:r w:rsidRPr="004676F1">
        <w:rPr>
          <w:rFonts w:ascii="Times New Roman" w:eastAsia="Times New Roman" w:hAnsi="Times New Roman" w:cs="Times New Roman"/>
          <w:color w:val="262626"/>
        </w:rPr>
        <w:t xml:space="preserve"> (2016a) Introduction: A comparative study of the purposes of </w:t>
      </w:r>
      <w:r w:rsidR="00757FE8" w:rsidRPr="005568E8">
        <w:rPr>
          <w:rFonts w:ascii="Times New Roman" w:eastAsia="Times New Roman" w:hAnsi="Times New Roman" w:cs="Times New Roman"/>
          <w:color w:val="262626"/>
        </w:rPr>
        <w:tab/>
      </w:r>
      <w:r w:rsidRPr="004676F1">
        <w:rPr>
          <w:rFonts w:ascii="Times New Roman" w:eastAsia="Times New Roman" w:hAnsi="Times New Roman" w:cs="Times New Roman"/>
          <w:color w:val="262626"/>
        </w:rPr>
        <w:t>education in the twenty-first century.  </w:t>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i/>
          <w:iCs/>
          <w:color w:val="262626"/>
        </w:rPr>
        <w:t xml:space="preserve">Teaching </w:t>
      </w:r>
      <w:r w:rsidR="00757FE8" w:rsidRPr="005568E8">
        <w:rPr>
          <w:rFonts w:ascii="Times New Roman" w:eastAsia="Times New Roman" w:hAnsi="Times New Roman" w:cs="Times New Roman"/>
          <w:i/>
          <w:iCs/>
          <w:color w:val="262626"/>
        </w:rPr>
        <w:tab/>
      </w:r>
      <w:r w:rsidRPr="004676F1">
        <w:rPr>
          <w:rFonts w:ascii="Times New Roman" w:eastAsia="Times New Roman" w:hAnsi="Times New Roman" w:cs="Times New Roman"/>
          <w:i/>
          <w:iCs/>
          <w:color w:val="262626"/>
        </w:rPr>
        <w:t>and</w:t>
      </w:r>
      <w:r w:rsidR="00757FE8" w:rsidRPr="005568E8">
        <w:rPr>
          <w:rFonts w:ascii="Times New Roman" w:eastAsia="Times New Roman" w:hAnsi="Times New Roman" w:cs="Times New Roman"/>
          <w:i/>
          <w:iCs/>
          <w:color w:val="262626"/>
        </w:rPr>
        <w:t xml:space="preserve"> </w:t>
      </w:r>
      <w:r w:rsidRPr="004676F1">
        <w:rPr>
          <w:rFonts w:ascii="Times New Roman" w:eastAsia="Times New Roman" w:hAnsi="Times New Roman" w:cs="Times New Roman"/>
          <w:i/>
          <w:iCs/>
          <w:color w:val="262626"/>
        </w:rPr>
        <w:t xml:space="preserve">learning for the twenty-first century: Educational goals, policies, and curricula from </w:t>
      </w:r>
      <w:r w:rsidR="00757FE8" w:rsidRPr="005568E8">
        <w:rPr>
          <w:rFonts w:ascii="Times New Roman" w:eastAsia="Times New Roman" w:hAnsi="Times New Roman" w:cs="Times New Roman"/>
          <w:i/>
          <w:iCs/>
          <w:color w:val="262626"/>
        </w:rPr>
        <w:tab/>
      </w:r>
      <w:r w:rsidRPr="004676F1">
        <w:rPr>
          <w:rFonts w:ascii="Times New Roman" w:eastAsia="Times New Roman" w:hAnsi="Times New Roman" w:cs="Times New Roman"/>
          <w:i/>
          <w:iCs/>
          <w:color w:val="262626"/>
        </w:rPr>
        <w:t>six nations</w:t>
      </w:r>
      <w:r w:rsidRPr="004676F1">
        <w:rPr>
          <w:rFonts w:ascii="Times New Roman" w:eastAsia="Times New Roman" w:hAnsi="Times New Roman" w:cs="Times New Roman"/>
          <w:color w:val="262626"/>
        </w:rPr>
        <w:t> (pp. 6-30). Harvard University Press. </w:t>
      </w:r>
    </w:p>
    <w:p w14:paraId="75A00217" w14:textId="6E04B808" w:rsidR="004676F1" w:rsidRPr="004676F1" w:rsidRDefault="00757FE8"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Reimers, F</w:t>
      </w:r>
      <w:r w:rsidRPr="005568E8">
        <w:rPr>
          <w:rFonts w:ascii="Times New Roman" w:eastAsia="Times New Roman" w:hAnsi="Times New Roman" w:cs="Times New Roman"/>
          <w:color w:val="262626"/>
        </w:rPr>
        <w:t>. M.</w:t>
      </w:r>
      <w:r w:rsidRPr="004676F1">
        <w:rPr>
          <w:rFonts w:ascii="Times New Roman" w:eastAsia="Times New Roman" w:hAnsi="Times New Roman" w:cs="Times New Roman"/>
          <w:color w:val="262626"/>
        </w:rPr>
        <w:t>, &amp; Chung, C.</w:t>
      </w:r>
      <w:r w:rsidRPr="005568E8">
        <w:rPr>
          <w:rFonts w:ascii="Times New Roman" w:eastAsia="Times New Roman" w:hAnsi="Times New Roman" w:cs="Times New Roman"/>
          <w:color w:val="262626"/>
        </w:rPr>
        <w:t xml:space="preserve"> K.</w:t>
      </w:r>
      <w:r w:rsidRPr="004676F1">
        <w:rPr>
          <w:rFonts w:ascii="Times New Roman" w:eastAsia="Times New Roman" w:hAnsi="Times New Roman" w:cs="Times New Roman"/>
          <w:color w:val="262626"/>
        </w:rPr>
        <w:t xml:space="preserve"> </w:t>
      </w:r>
      <w:r w:rsidR="004676F1" w:rsidRPr="004676F1">
        <w:rPr>
          <w:rFonts w:ascii="Times New Roman" w:eastAsia="Times New Roman" w:hAnsi="Times New Roman" w:cs="Times New Roman"/>
          <w:color w:val="262626"/>
        </w:rPr>
        <w:t xml:space="preserve">(2016b) Chapter 6: Mapping the landscape of teaching and </w:t>
      </w:r>
      <w:r w:rsidRPr="005568E8">
        <w:rPr>
          <w:rFonts w:ascii="Times New Roman" w:eastAsia="Times New Roman" w:hAnsi="Times New Roman" w:cs="Times New Roman"/>
          <w:color w:val="262626"/>
        </w:rPr>
        <w:tab/>
      </w:r>
      <w:r w:rsidR="004676F1" w:rsidRPr="004676F1">
        <w:rPr>
          <w:rFonts w:ascii="Times New Roman" w:eastAsia="Times New Roman" w:hAnsi="Times New Roman" w:cs="Times New Roman"/>
          <w:color w:val="262626"/>
        </w:rPr>
        <w:t xml:space="preserve">learning for the twenty-first century in Massachusetts in the context of US educational </w:t>
      </w:r>
      <w:r w:rsidRPr="005568E8">
        <w:rPr>
          <w:rFonts w:ascii="Times New Roman" w:eastAsia="Times New Roman" w:hAnsi="Times New Roman" w:cs="Times New Roman"/>
          <w:color w:val="262626"/>
        </w:rPr>
        <w:tab/>
      </w:r>
      <w:r w:rsidR="004676F1" w:rsidRPr="004676F1">
        <w:rPr>
          <w:rFonts w:ascii="Times New Roman" w:eastAsia="Times New Roman" w:hAnsi="Times New Roman" w:cs="Times New Roman"/>
          <w:color w:val="262626"/>
        </w:rPr>
        <w:t>reform. </w:t>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004676F1" w:rsidRPr="004676F1">
        <w:rPr>
          <w:rFonts w:ascii="Times New Roman" w:eastAsia="Times New Roman" w:hAnsi="Times New Roman" w:cs="Times New Roman"/>
          <w:i/>
          <w:iCs/>
          <w:color w:val="262626"/>
        </w:rPr>
        <w:t xml:space="preserve">Teaching and learning for the twenty-first </w:t>
      </w:r>
      <w:r w:rsidRPr="005568E8">
        <w:rPr>
          <w:rFonts w:ascii="Times New Roman" w:eastAsia="Times New Roman" w:hAnsi="Times New Roman" w:cs="Times New Roman"/>
          <w:i/>
          <w:iCs/>
          <w:color w:val="262626"/>
        </w:rPr>
        <w:tab/>
      </w:r>
      <w:r w:rsidR="004676F1" w:rsidRPr="004676F1">
        <w:rPr>
          <w:rFonts w:ascii="Times New Roman" w:eastAsia="Times New Roman" w:hAnsi="Times New Roman" w:cs="Times New Roman"/>
          <w:i/>
          <w:iCs/>
          <w:color w:val="262626"/>
        </w:rPr>
        <w:t>century: Educational goals, policies, and curricula from six nations</w:t>
      </w:r>
      <w:r w:rsidR="004676F1" w:rsidRPr="005568E8">
        <w:rPr>
          <w:rFonts w:ascii="Times New Roman" w:eastAsia="Times New Roman" w:hAnsi="Times New Roman" w:cs="Times New Roman"/>
          <w:color w:val="262626"/>
        </w:rPr>
        <w:t xml:space="preserve"> </w:t>
      </w:r>
      <w:r w:rsidR="004676F1" w:rsidRPr="004676F1">
        <w:rPr>
          <w:rFonts w:ascii="Times New Roman" w:eastAsia="Times New Roman" w:hAnsi="Times New Roman" w:cs="Times New Roman"/>
          <w:color w:val="262626"/>
        </w:rPr>
        <w:t xml:space="preserve">(pp. 212-251). </w:t>
      </w:r>
      <w:r w:rsidRPr="005568E8">
        <w:rPr>
          <w:rFonts w:ascii="Times New Roman" w:eastAsia="Times New Roman" w:hAnsi="Times New Roman" w:cs="Times New Roman"/>
          <w:color w:val="262626"/>
        </w:rPr>
        <w:tab/>
      </w:r>
      <w:r w:rsidR="004676F1" w:rsidRPr="004676F1">
        <w:rPr>
          <w:rFonts w:ascii="Times New Roman" w:eastAsia="Times New Roman" w:hAnsi="Times New Roman" w:cs="Times New Roman"/>
          <w:color w:val="262626"/>
        </w:rPr>
        <w:t>Harvard University Press.</w:t>
      </w:r>
    </w:p>
    <w:p w14:paraId="167D31F5" w14:textId="2CC5EC0C" w:rsidR="004676F1" w:rsidRPr="004676F1" w:rsidRDefault="00757FE8"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lastRenderedPageBreak/>
        <w:t>Reimers, F</w:t>
      </w:r>
      <w:r w:rsidRPr="005568E8">
        <w:rPr>
          <w:rFonts w:ascii="Times New Roman" w:eastAsia="Times New Roman" w:hAnsi="Times New Roman" w:cs="Times New Roman"/>
          <w:color w:val="262626"/>
        </w:rPr>
        <w:t>. M.</w:t>
      </w:r>
      <w:r w:rsidRPr="004676F1">
        <w:rPr>
          <w:rFonts w:ascii="Times New Roman" w:eastAsia="Times New Roman" w:hAnsi="Times New Roman" w:cs="Times New Roman"/>
          <w:color w:val="262626"/>
        </w:rPr>
        <w:t>, &amp; Chung, C.</w:t>
      </w:r>
      <w:r w:rsidRPr="005568E8">
        <w:rPr>
          <w:rFonts w:ascii="Times New Roman" w:eastAsia="Times New Roman" w:hAnsi="Times New Roman" w:cs="Times New Roman"/>
          <w:color w:val="262626"/>
        </w:rPr>
        <w:t xml:space="preserve"> K.</w:t>
      </w:r>
      <w:r w:rsidRPr="004676F1">
        <w:rPr>
          <w:rFonts w:ascii="Times New Roman" w:eastAsia="Times New Roman" w:hAnsi="Times New Roman" w:cs="Times New Roman"/>
          <w:color w:val="262626"/>
        </w:rPr>
        <w:t xml:space="preserve"> </w:t>
      </w:r>
      <w:r w:rsidR="004676F1" w:rsidRPr="004676F1">
        <w:rPr>
          <w:rFonts w:ascii="Times New Roman" w:eastAsia="Times New Roman" w:hAnsi="Times New Roman" w:cs="Times New Roman"/>
          <w:color w:val="262626"/>
        </w:rPr>
        <w:t xml:space="preserve">(2016c). Chapter 7: Theorizing twenty-first-century education. </w:t>
      </w:r>
    </w:p>
    <w:p w14:paraId="5BF23262" w14:textId="3EE6EC23"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ab/>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i/>
          <w:iCs/>
          <w:color w:val="262626"/>
        </w:rPr>
        <w:t xml:space="preserve">Teaching and learning for the twenty-first </w:t>
      </w:r>
      <w:r w:rsidRPr="004676F1">
        <w:rPr>
          <w:rFonts w:ascii="Times New Roman" w:eastAsia="Times New Roman" w:hAnsi="Times New Roman" w:cs="Times New Roman"/>
          <w:i/>
          <w:iCs/>
          <w:color w:val="262626"/>
        </w:rPr>
        <w:tab/>
        <w:t>century: Educational goals, policies, and curricula from six nations</w:t>
      </w:r>
      <w:r w:rsidRPr="004676F1">
        <w:rPr>
          <w:rFonts w:ascii="Times New Roman" w:eastAsia="Times New Roman" w:hAnsi="Times New Roman" w:cs="Times New Roman"/>
          <w:color w:val="262626"/>
        </w:rPr>
        <w:t xml:space="preserve"> (pp. 252-276). </w:t>
      </w:r>
      <w:r w:rsidRPr="004676F1">
        <w:rPr>
          <w:rFonts w:ascii="Times New Roman" w:eastAsia="Times New Roman" w:hAnsi="Times New Roman" w:cs="Times New Roman"/>
          <w:color w:val="262626"/>
        </w:rPr>
        <w:tab/>
        <w:t>Harvard University Press</w:t>
      </w:r>
      <w:r w:rsidR="00C2131E" w:rsidRPr="005568E8">
        <w:rPr>
          <w:rFonts w:ascii="Times New Roman" w:eastAsia="Times New Roman" w:hAnsi="Times New Roman" w:cs="Times New Roman"/>
          <w:color w:val="262626"/>
        </w:rPr>
        <w:t>.</w:t>
      </w:r>
    </w:p>
    <w:p w14:paraId="7583C426" w14:textId="09573DEE"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 xml:space="preserve">Tan, O, and Low, E. (2016). Chapter 1: Singapore's systematic approach to teaching and </w:t>
      </w:r>
      <w:r w:rsidRPr="004676F1">
        <w:rPr>
          <w:rFonts w:ascii="Times New Roman" w:eastAsia="Times New Roman" w:hAnsi="Times New Roman" w:cs="Times New Roman"/>
          <w:color w:val="262626"/>
        </w:rPr>
        <w:tab/>
        <w:t xml:space="preserve">Learning twenty-first-century competencies. </w:t>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00C2131E" w:rsidRPr="005568E8">
        <w:rPr>
          <w:rFonts w:ascii="Times New Roman" w:eastAsia="Times New Roman" w:hAnsi="Times New Roman" w:cs="Times New Roman"/>
          <w:color w:val="262626"/>
        </w:rPr>
        <w:tab/>
      </w:r>
      <w:r w:rsidRPr="004676F1">
        <w:rPr>
          <w:rFonts w:ascii="Times New Roman" w:eastAsia="Times New Roman" w:hAnsi="Times New Roman" w:cs="Times New Roman"/>
          <w:i/>
          <w:iCs/>
          <w:color w:val="262626"/>
        </w:rPr>
        <w:t xml:space="preserve">Teaching and learning for the twenty-first century: Educational goals, policies, and </w:t>
      </w:r>
      <w:r w:rsidR="00C2131E" w:rsidRPr="005568E8">
        <w:rPr>
          <w:rFonts w:ascii="Times New Roman" w:eastAsia="Times New Roman" w:hAnsi="Times New Roman" w:cs="Times New Roman"/>
          <w:i/>
          <w:iCs/>
          <w:color w:val="262626"/>
        </w:rPr>
        <w:tab/>
      </w:r>
      <w:r w:rsidRPr="004676F1">
        <w:rPr>
          <w:rFonts w:ascii="Times New Roman" w:eastAsia="Times New Roman" w:hAnsi="Times New Roman" w:cs="Times New Roman"/>
          <w:i/>
          <w:iCs/>
          <w:color w:val="262626"/>
        </w:rPr>
        <w:t>curricula from six nations</w:t>
      </w:r>
      <w:r w:rsidRPr="004676F1">
        <w:rPr>
          <w:rFonts w:ascii="Times New Roman" w:eastAsia="Times New Roman" w:hAnsi="Times New Roman" w:cs="Times New Roman"/>
          <w:color w:val="262626"/>
        </w:rPr>
        <w:t> (pp. 31-78). Harvard University Press. </w:t>
      </w:r>
    </w:p>
    <w:p w14:paraId="5B08CAE2" w14:textId="34F53B0B" w:rsidR="004676F1" w:rsidRPr="004676F1" w:rsidRDefault="004676F1" w:rsidP="004676F1">
      <w:pPr>
        <w:spacing w:line="480" w:lineRule="auto"/>
        <w:rPr>
          <w:rFonts w:ascii="Times New Roman" w:eastAsia="Times New Roman" w:hAnsi="Times New Roman" w:cs="Times New Roman"/>
          <w:color w:val="262626"/>
        </w:rPr>
      </w:pPr>
      <w:r w:rsidRPr="004676F1">
        <w:rPr>
          <w:rFonts w:ascii="Times New Roman" w:eastAsia="Times New Roman" w:hAnsi="Times New Roman" w:cs="Times New Roman"/>
          <w:color w:val="262626"/>
        </w:rPr>
        <w:t xml:space="preserve">Wang, Y. (2016). Chapter 2: Thinking big, acting small: Lessons from twenty-first-century </w:t>
      </w:r>
      <w:r w:rsidRPr="004676F1">
        <w:rPr>
          <w:rFonts w:ascii="Times New Roman" w:eastAsia="Times New Roman" w:hAnsi="Times New Roman" w:cs="Times New Roman"/>
          <w:color w:val="262626"/>
        </w:rPr>
        <w:tab/>
        <w:t xml:space="preserve">curriculum reform in China. </w:t>
      </w:r>
      <w:r w:rsidR="00C2131E" w:rsidRPr="004676F1">
        <w:rPr>
          <w:rFonts w:ascii="Times New Roman" w:eastAsia="Times New Roman" w:hAnsi="Times New Roman" w:cs="Times New Roman"/>
          <w:color w:val="262626"/>
        </w:rPr>
        <w:t>In F. M. Reimer &amp; C. K. Chung (Eds.)</w:t>
      </w:r>
      <w:r w:rsidR="00C2131E" w:rsidRPr="005568E8">
        <w:rPr>
          <w:rFonts w:ascii="Times New Roman" w:eastAsia="Times New Roman" w:hAnsi="Times New Roman" w:cs="Times New Roman"/>
          <w:color w:val="262626"/>
        </w:rPr>
        <w:t xml:space="preserve">, </w:t>
      </w:r>
      <w:r w:rsidRPr="004676F1">
        <w:rPr>
          <w:rFonts w:ascii="Times New Roman" w:eastAsia="Times New Roman" w:hAnsi="Times New Roman" w:cs="Times New Roman"/>
          <w:i/>
          <w:iCs/>
          <w:color w:val="262626"/>
        </w:rPr>
        <w:t xml:space="preserve">Teaching and </w:t>
      </w:r>
      <w:r w:rsidR="00C2131E" w:rsidRPr="005568E8">
        <w:rPr>
          <w:rFonts w:ascii="Times New Roman" w:eastAsia="Times New Roman" w:hAnsi="Times New Roman" w:cs="Times New Roman"/>
          <w:i/>
          <w:iCs/>
          <w:color w:val="262626"/>
        </w:rPr>
        <w:tab/>
      </w:r>
      <w:r w:rsidRPr="004676F1">
        <w:rPr>
          <w:rFonts w:ascii="Times New Roman" w:eastAsia="Times New Roman" w:hAnsi="Times New Roman" w:cs="Times New Roman"/>
          <w:i/>
          <w:iCs/>
          <w:color w:val="262626"/>
        </w:rPr>
        <w:t xml:space="preserve">learning for the twenty-first century: Educational goals, policies, and curricula from six </w:t>
      </w:r>
      <w:r w:rsidR="00C2131E" w:rsidRPr="005568E8">
        <w:rPr>
          <w:rFonts w:ascii="Times New Roman" w:eastAsia="Times New Roman" w:hAnsi="Times New Roman" w:cs="Times New Roman"/>
          <w:i/>
          <w:iCs/>
          <w:color w:val="262626"/>
        </w:rPr>
        <w:tab/>
      </w:r>
      <w:r w:rsidRPr="004676F1">
        <w:rPr>
          <w:rFonts w:ascii="Times New Roman" w:eastAsia="Times New Roman" w:hAnsi="Times New Roman" w:cs="Times New Roman"/>
          <w:i/>
          <w:iCs/>
          <w:color w:val="262626"/>
        </w:rPr>
        <w:t>nations</w:t>
      </w:r>
      <w:r w:rsidRPr="004676F1">
        <w:rPr>
          <w:rFonts w:ascii="Times New Roman" w:eastAsia="Times New Roman" w:hAnsi="Times New Roman" w:cs="Times New Roman"/>
          <w:color w:val="262626"/>
        </w:rPr>
        <w:t> (pp. 79-104). Harvard University Press</w:t>
      </w:r>
      <w:r w:rsidR="00C2131E" w:rsidRPr="005568E8">
        <w:rPr>
          <w:rFonts w:ascii="Times New Roman" w:eastAsia="Times New Roman" w:hAnsi="Times New Roman" w:cs="Times New Roman"/>
          <w:color w:val="262626"/>
        </w:rPr>
        <w:t>.</w:t>
      </w:r>
    </w:p>
    <w:p w14:paraId="34D7B313" w14:textId="77777777" w:rsidR="00F63E8E" w:rsidRPr="005568E8" w:rsidRDefault="00F63E8E" w:rsidP="00F63E8E">
      <w:pPr>
        <w:spacing w:line="480" w:lineRule="auto"/>
        <w:rPr>
          <w:rFonts w:ascii="Times New Roman" w:hAnsi="Times New Roman" w:cs="Times New Roman"/>
        </w:rPr>
      </w:pPr>
    </w:p>
    <w:sectPr w:rsidR="00F63E8E" w:rsidRPr="005568E8" w:rsidSect="005F7493">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D25959" w14:textId="77777777" w:rsidR="00176092" w:rsidRDefault="00176092" w:rsidP="00185D43">
      <w:r>
        <w:separator/>
      </w:r>
    </w:p>
  </w:endnote>
  <w:endnote w:type="continuationSeparator" w:id="0">
    <w:p w14:paraId="5D638AE5" w14:textId="77777777" w:rsidR="00176092" w:rsidRDefault="00176092" w:rsidP="00185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233714" w14:textId="77777777" w:rsidR="00176092" w:rsidRDefault="00176092" w:rsidP="00185D43">
      <w:r>
        <w:separator/>
      </w:r>
    </w:p>
  </w:footnote>
  <w:footnote w:type="continuationSeparator" w:id="0">
    <w:p w14:paraId="78CEC991" w14:textId="77777777" w:rsidR="00176092" w:rsidRDefault="00176092" w:rsidP="00185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2544785"/>
      <w:docPartObj>
        <w:docPartGallery w:val="Page Numbers (Top of Page)"/>
        <w:docPartUnique/>
      </w:docPartObj>
    </w:sdtPr>
    <w:sdtEndPr>
      <w:rPr>
        <w:rStyle w:val="PageNumber"/>
      </w:rPr>
    </w:sdtEndPr>
    <w:sdtContent>
      <w:p w14:paraId="3ABEB776" w14:textId="6F9932D8" w:rsidR="00231073" w:rsidRDefault="00231073" w:rsidP="0023107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5CD976" w14:textId="77777777" w:rsidR="00231073" w:rsidRDefault="00231073" w:rsidP="00185D4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1731711"/>
      <w:docPartObj>
        <w:docPartGallery w:val="Page Numbers (Top of Page)"/>
        <w:docPartUnique/>
      </w:docPartObj>
    </w:sdtPr>
    <w:sdtEndPr>
      <w:rPr>
        <w:rStyle w:val="PageNumber"/>
      </w:rPr>
    </w:sdtEndPr>
    <w:sdtContent>
      <w:p w14:paraId="7D6F2587" w14:textId="2C187D83" w:rsidR="00231073" w:rsidRDefault="00231073" w:rsidP="0023107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13AF3B" w14:textId="77777777" w:rsidR="00231073" w:rsidRDefault="00231073" w:rsidP="00185D4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785A38"/>
    <w:multiLevelType w:val="hybridMultilevel"/>
    <w:tmpl w:val="D41E1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DD389E"/>
    <w:multiLevelType w:val="hybridMultilevel"/>
    <w:tmpl w:val="9AB461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8E"/>
    <w:rsid w:val="000342D0"/>
    <w:rsid w:val="00067C07"/>
    <w:rsid w:val="00070000"/>
    <w:rsid w:val="00092CFB"/>
    <w:rsid w:val="000A48A5"/>
    <w:rsid w:val="000B11B9"/>
    <w:rsid w:val="000B5C60"/>
    <w:rsid w:val="000D12BB"/>
    <w:rsid w:val="000E1616"/>
    <w:rsid w:val="000E2D3C"/>
    <w:rsid w:val="000F0295"/>
    <w:rsid w:val="000F41CC"/>
    <w:rsid w:val="001336A8"/>
    <w:rsid w:val="001370DF"/>
    <w:rsid w:val="001506A9"/>
    <w:rsid w:val="00176092"/>
    <w:rsid w:val="00185D43"/>
    <w:rsid w:val="001D4B85"/>
    <w:rsid w:val="001D6FD3"/>
    <w:rsid w:val="001E3EA3"/>
    <w:rsid w:val="002133F3"/>
    <w:rsid w:val="0022541B"/>
    <w:rsid w:val="00231073"/>
    <w:rsid w:val="00262A4B"/>
    <w:rsid w:val="002A6138"/>
    <w:rsid w:val="002B1E9D"/>
    <w:rsid w:val="002B77FA"/>
    <w:rsid w:val="002E783D"/>
    <w:rsid w:val="003022C5"/>
    <w:rsid w:val="00303652"/>
    <w:rsid w:val="00315C34"/>
    <w:rsid w:val="003312A1"/>
    <w:rsid w:val="00331A9A"/>
    <w:rsid w:val="00332EA5"/>
    <w:rsid w:val="0033449C"/>
    <w:rsid w:val="00336F62"/>
    <w:rsid w:val="00346837"/>
    <w:rsid w:val="00355263"/>
    <w:rsid w:val="003562A2"/>
    <w:rsid w:val="0036550F"/>
    <w:rsid w:val="003664D2"/>
    <w:rsid w:val="003736AE"/>
    <w:rsid w:val="00387703"/>
    <w:rsid w:val="0039025B"/>
    <w:rsid w:val="003B3483"/>
    <w:rsid w:val="003C1A34"/>
    <w:rsid w:val="003D42E1"/>
    <w:rsid w:val="003D7A89"/>
    <w:rsid w:val="004166C4"/>
    <w:rsid w:val="004639F2"/>
    <w:rsid w:val="00463A1C"/>
    <w:rsid w:val="004676F1"/>
    <w:rsid w:val="0047274E"/>
    <w:rsid w:val="0047462B"/>
    <w:rsid w:val="00487B46"/>
    <w:rsid w:val="00494B16"/>
    <w:rsid w:val="004A257C"/>
    <w:rsid w:val="00522B8A"/>
    <w:rsid w:val="005356B9"/>
    <w:rsid w:val="00541E00"/>
    <w:rsid w:val="005568E8"/>
    <w:rsid w:val="00567124"/>
    <w:rsid w:val="005916EB"/>
    <w:rsid w:val="00592FD0"/>
    <w:rsid w:val="005A1225"/>
    <w:rsid w:val="005A1AD4"/>
    <w:rsid w:val="005A55F7"/>
    <w:rsid w:val="005F7493"/>
    <w:rsid w:val="005F7721"/>
    <w:rsid w:val="005F7C8E"/>
    <w:rsid w:val="00605166"/>
    <w:rsid w:val="00620A9D"/>
    <w:rsid w:val="00657102"/>
    <w:rsid w:val="006646BE"/>
    <w:rsid w:val="006672E0"/>
    <w:rsid w:val="006C6185"/>
    <w:rsid w:val="006E481B"/>
    <w:rsid w:val="006E495B"/>
    <w:rsid w:val="006E6B11"/>
    <w:rsid w:val="006F0322"/>
    <w:rsid w:val="006F1EDB"/>
    <w:rsid w:val="007008DA"/>
    <w:rsid w:val="00705E28"/>
    <w:rsid w:val="007459DC"/>
    <w:rsid w:val="007552B9"/>
    <w:rsid w:val="00757FE8"/>
    <w:rsid w:val="007B52B5"/>
    <w:rsid w:val="007D45F7"/>
    <w:rsid w:val="007E5586"/>
    <w:rsid w:val="007F1804"/>
    <w:rsid w:val="00800475"/>
    <w:rsid w:val="00852FB7"/>
    <w:rsid w:val="008B71C7"/>
    <w:rsid w:val="0091549D"/>
    <w:rsid w:val="00932F16"/>
    <w:rsid w:val="00971635"/>
    <w:rsid w:val="009721ED"/>
    <w:rsid w:val="009B6E4B"/>
    <w:rsid w:val="00A373F1"/>
    <w:rsid w:val="00A4408A"/>
    <w:rsid w:val="00A62421"/>
    <w:rsid w:val="00A66BD7"/>
    <w:rsid w:val="00A97AF5"/>
    <w:rsid w:val="00AA2F87"/>
    <w:rsid w:val="00AB56B3"/>
    <w:rsid w:val="00B02BD9"/>
    <w:rsid w:val="00B03CD8"/>
    <w:rsid w:val="00B23F3A"/>
    <w:rsid w:val="00B32D72"/>
    <w:rsid w:val="00B360A1"/>
    <w:rsid w:val="00B36447"/>
    <w:rsid w:val="00B53E13"/>
    <w:rsid w:val="00B734E1"/>
    <w:rsid w:val="00BA0B7F"/>
    <w:rsid w:val="00BB2E09"/>
    <w:rsid w:val="00BC6FF9"/>
    <w:rsid w:val="00BC7BF3"/>
    <w:rsid w:val="00BF4F5A"/>
    <w:rsid w:val="00BF5E27"/>
    <w:rsid w:val="00C0051B"/>
    <w:rsid w:val="00C07B83"/>
    <w:rsid w:val="00C149E4"/>
    <w:rsid w:val="00C2131E"/>
    <w:rsid w:val="00C24A9A"/>
    <w:rsid w:val="00C402B7"/>
    <w:rsid w:val="00C707F7"/>
    <w:rsid w:val="00C72F66"/>
    <w:rsid w:val="00C809C8"/>
    <w:rsid w:val="00C81633"/>
    <w:rsid w:val="00C90CC8"/>
    <w:rsid w:val="00CC0D20"/>
    <w:rsid w:val="00CC1D73"/>
    <w:rsid w:val="00CC3E26"/>
    <w:rsid w:val="00CD51AC"/>
    <w:rsid w:val="00CD73F5"/>
    <w:rsid w:val="00CE7E89"/>
    <w:rsid w:val="00CF1CAB"/>
    <w:rsid w:val="00CF706D"/>
    <w:rsid w:val="00D058EB"/>
    <w:rsid w:val="00D2224E"/>
    <w:rsid w:val="00D336CB"/>
    <w:rsid w:val="00D715F2"/>
    <w:rsid w:val="00D84D9F"/>
    <w:rsid w:val="00DA4154"/>
    <w:rsid w:val="00DC4C41"/>
    <w:rsid w:val="00DD3B44"/>
    <w:rsid w:val="00DD5EE9"/>
    <w:rsid w:val="00DD671F"/>
    <w:rsid w:val="00DF2999"/>
    <w:rsid w:val="00E07063"/>
    <w:rsid w:val="00E232F6"/>
    <w:rsid w:val="00E32B08"/>
    <w:rsid w:val="00E63874"/>
    <w:rsid w:val="00E72591"/>
    <w:rsid w:val="00E8262E"/>
    <w:rsid w:val="00EF0240"/>
    <w:rsid w:val="00F03D04"/>
    <w:rsid w:val="00F321CE"/>
    <w:rsid w:val="00F47046"/>
    <w:rsid w:val="00F57DBE"/>
    <w:rsid w:val="00F63E8E"/>
    <w:rsid w:val="00FA5BFA"/>
    <w:rsid w:val="00FB2543"/>
    <w:rsid w:val="00FC5C59"/>
    <w:rsid w:val="00FE2BB0"/>
    <w:rsid w:val="00FF7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3E6217"/>
  <w14:defaultImageDpi w14:val="32767"/>
  <w15:chartTrackingRefBased/>
  <w15:docId w15:val="{A47F17CB-32AA-A647-9F49-EF6A39FA0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E27"/>
    <w:rPr>
      <w:color w:val="0563C1" w:themeColor="hyperlink"/>
      <w:u w:val="single"/>
    </w:rPr>
  </w:style>
  <w:style w:type="character" w:styleId="UnresolvedMention">
    <w:name w:val="Unresolved Mention"/>
    <w:basedOn w:val="DefaultParagraphFont"/>
    <w:uiPriority w:val="99"/>
    <w:rsid w:val="00BF5E27"/>
    <w:rPr>
      <w:color w:val="605E5C"/>
      <w:shd w:val="clear" w:color="auto" w:fill="E1DFDD"/>
    </w:rPr>
  </w:style>
  <w:style w:type="paragraph" w:styleId="NormalWeb">
    <w:name w:val="Normal (Web)"/>
    <w:basedOn w:val="Normal"/>
    <w:uiPriority w:val="99"/>
    <w:unhideWhenUsed/>
    <w:rsid w:val="00BF5E2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F5E27"/>
  </w:style>
  <w:style w:type="character" w:styleId="Emphasis">
    <w:name w:val="Emphasis"/>
    <w:basedOn w:val="DefaultParagraphFont"/>
    <w:uiPriority w:val="20"/>
    <w:qFormat/>
    <w:rsid w:val="00BF5E27"/>
    <w:rPr>
      <w:i/>
      <w:iCs/>
    </w:rPr>
  </w:style>
  <w:style w:type="paragraph" w:styleId="Header">
    <w:name w:val="header"/>
    <w:basedOn w:val="Normal"/>
    <w:link w:val="HeaderChar"/>
    <w:uiPriority w:val="99"/>
    <w:unhideWhenUsed/>
    <w:rsid w:val="00185D43"/>
    <w:pPr>
      <w:tabs>
        <w:tab w:val="center" w:pos="4680"/>
        <w:tab w:val="right" w:pos="9360"/>
      </w:tabs>
    </w:pPr>
  </w:style>
  <w:style w:type="character" w:customStyle="1" w:styleId="HeaderChar">
    <w:name w:val="Header Char"/>
    <w:basedOn w:val="DefaultParagraphFont"/>
    <w:link w:val="Header"/>
    <w:uiPriority w:val="99"/>
    <w:rsid w:val="00185D43"/>
  </w:style>
  <w:style w:type="paragraph" w:styleId="Footer">
    <w:name w:val="footer"/>
    <w:basedOn w:val="Normal"/>
    <w:link w:val="FooterChar"/>
    <w:uiPriority w:val="99"/>
    <w:unhideWhenUsed/>
    <w:rsid w:val="00185D43"/>
    <w:pPr>
      <w:tabs>
        <w:tab w:val="center" w:pos="4680"/>
        <w:tab w:val="right" w:pos="9360"/>
      </w:tabs>
    </w:pPr>
  </w:style>
  <w:style w:type="character" w:customStyle="1" w:styleId="FooterChar">
    <w:name w:val="Footer Char"/>
    <w:basedOn w:val="DefaultParagraphFont"/>
    <w:link w:val="Footer"/>
    <w:uiPriority w:val="99"/>
    <w:rsid w:val="00185D43"/>
  </w:style>
  <w:style w:type="character" w:styleId="PageNumber">
    <w:name w:val="page number"/>
    <w:basedOn w:val="DefaultParagraphFont"/>
    <w:uiPriority w:val="99"/>
    <w:semiHidden/>
    <w:unhideWhenUsed/>
    <w:rsid w:val="00185D43"/>
  </w:style>
  <w:style w:type="paragraph" w:styleId="ListParagraph">
    <w:name w:val="List Paragraph"/>
    <w:basedOn w:val="Normal"/>
    <w:uiPriority w:val="34"/>
    <w:qFormat/>
    <w:rsid w:val="004639F2"/>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8873601">
      <w:bodyDiv w:val="1"/>
      <w:marLeft w:val="0"/>
      <w:marRight w:val="0"/>
      <w:marTop w:val="0"/>
      <w:marBottom w:val="0"/>
      <w:divBdr>
        <w:top w:val="none" w:sz="0" w:space="0" w:color="auto"/>
        <w:left w:val="none" w:sz="0" w:space="0" w:color="auto"/>
        <w:bottom w:val="none" w:sz="0" w:space="0" w:color="auto"/>
        <w:right w:val="none" w:sz="0" w:space="0" w:color="auto"/>
      </w:divBdr>
    </w:div>
    <w:div w:id="444664650">
      <w:bodyDiv w:val="1"/>
      <w:marLeft w:val="0"/>
      <w:marRight w:val="0"/>
      <w:marTop w:val="0"/>
      <w:marBottom w:val="0"/>
      <w:divBdr>
        <w:top w:val="none" w:sz="0" w:space="0" w:color="auto"/>
        <w:left w:val="none" w:sz="0" w:space="0" w:color="auto"/>
        <w:bottom w:val="none" w:sz="0" w:space="0" w:color="auto"/>
        <w:right w:val="none" w:sz="0" w:space="0" w:color="auto"/>
      </w:divBdr>
    </w:div>
    <w:div w:id="530732101">
      <w:bodyDiv w:val="1"/>
      <w:marLeft w:val="0"/>
      <w:marRight w:val="0"/>
      <w:marTop w:val="0"/>
      <w:marBottom w:val="0"/>
      <w:divBdr>
        <w:top w:val="none" w:sz="0" w:space="0" w:color="auto"/>
        <w:left w:val="none" w:sz="0" w:space="0" w:color="auto"/>
        <w:bottom w:val="none" w:sz="0" w:space="0" w:color="auto"/>
        <w:right w:val="none" w:sz="0" w:space="0" w:color="auto"/>
      </w:divBdr>
    </w:div>
    <w:div w:id="616331777">
      <w:bodyDiv w:val="1"/>
      <w:marLeft w:val="0"/>
      <w:marRight w:val="0"/>
      <w:marTop w:val="0"/>
      <w:marBottom w:val="0"/>
      <w:divBdr>
        <w:top w:val="none" w:sz="0" w:space="0" w:color="auto"/>
        <w:left w:val="none" w:sz="0" w:space="0" w:color="auto"/>
        <w:bottom w:val="none" w:sz="0" w:space="0" w:color="auto"/>
        <w:right w:val="none" w:sz="0" w:space="0" w:color="auto"/>
      </w:divBdr>
    </w:div>
    <w:div w:id="705104537">
      <w:bodyDiv w:val="1"/>
      <w:marLeft w:val="0"/>
      <w:marRight w:val="0"/>
      <w:marTop w:val="0"/>
      <w:marBottom w:val="0"/>
      <w:divBdr>
        <w:top w:val="none" w:sz="0" w:space="0" w:color="auto"/>
        <w:left w:val="none" w:sz="0" w:space="0" w:color="auto"/>
        <w:bottom w:val="none" w:sz="0" w:space="0" w:color="auto"/>
        <w:right w:val="none" w:sz="0" w:space="0" w:color="auto"/>
      </w:divBdr>
    </w:div>
    <w:div w:id="747845399">
      <w:bodyDiv w:val="1"/>
      <w:marLeft w:val="0"/>
      <w:marRight w:val="0"/>
      <w:marTop w:val="0"/>
      <w:marBottom w:val="0"/>
      <w:divBdr>
        <w:top w:val="none" w:sz="0" w:space="0" w:color="auto"/>
        <w:left w:val="none" w:sz="0" w:space="0" w:color="auto"/>
        <w:bottom w:val="none" w:sz="0" w:space="0" w:color="auto"/>
        <w:right w:val="none" w:sz="0" w:space="0" w:color="auto"/>
      </w:divBdr>
    </w:div>
    <w:div w:id="873543968">
      <w:bodyDiv w:val="1"/>
      <w:marLeft w:val="0"/>
      <w:marRight w:val="0"/>
      <w:marTop w:val="0"/>
      <w:marBottom w:val="0"/>
      <w:divBdr>
        <w:top w:val="none" w:sz="0" w:space="0" w:color="auto"/>
        <w:left w:val="none" w:sz="0" w:space="0" w:color="auto"/>
        <w:bottom w:val="none" w:sz="0" w:space="0" w:color="auto"/>
        <w:right w:val="none" w:sz="0" w:space="0" w:color="auto"/>
      </w:divBdr>
    </w:div>
    <w:div w:id="1023243526">
      <w:bodyDiv w:val="1"/>
      <w:marLeft w:val="0"/>
      <w:marRight w:val="0"/>
      <w:marTop w:val="0"/>
      <w:marBottom w:val="0"/>
      <w:divBdr>
        <w:top w:val="none" w:sz="0" w:space="0" w:color="auto"/>
        <w:left w:val="none" w:sz="0" w:space="0" w:color="auto"/>
        <w:bottom w:val="none" w:sz="0" w:space="0" w:color="auto"/>
        <w:right w:val="none" w:sz="0" w:space="0" w:color="auto"/>
      </w:divBdr>
    </w:div>
    <w:div w:id="1024284482">
      <w:bodyDiv w:val="1"/>
      <w:marLeft w:val="0"/>
      <w:marRight w:val="0"/>
      <w:marTop w:val="0"/>
      <w:marBottom w:val="0"/>
      <w:divBdr>
        <w:top w:val="none" w:sz="0" w:space="0" w:color="auto"/>
        <w:left w:val="none" w:sz="0" w:space="0" w:color="auto"/>
        <w:bottom w:val="none" w:sz="0" w:space="0" w:color="auto"/>
        <w:right w:val="none" w:sz="0" w:space="0" w:color="auto"/>
      </w:divBdr>
    </w:div>
    <w:div w:id="1025643256">
      <w:bodyDiv w:val="1"/>
      <w:marLeft w:val="0"/>
      <w:marRight w:val="0"/>
      <w:marTop w:val="0"/>
      <w:marBottom w:val="0"/>
      <w:divBdr>
        <w:top w:val="none" w:sz="0" w:space="0" w:color="auto"/>
        <w:left w:val="none" w:sz="0" w:space="0" w:color="auto"/>
        <w:bottom w:val="none" w:sz="0" w:space="0" w:color="auto"/>
        <w:right w:val="none" w:sz="0" w:space="0" w:color="auto"/>
      </w:divBdr>
    </w:div>
    <w:div w:id="1119840511">
      <w:bodyDiv w:val="1"/>
      <w:marLeft w:val="0"/>
      <w:marRight w:val="0"/>
      <w:marTop w:val="0"/>
      <w:marBottom w:val="0"/>
      <w:divBdr>
        <w:top w:val="none" w:sz="0" w:space="0" w:color="auto"/>
        <w:left w:val="none" w:sz="0" w:space="0" w:color="auto"/>
        <w:bottom w:val="none" w:sz="0" w:space="0" w:color="auto"/>
        <w:right w:val="none" w:sz="0" w:space="0" w:color="auto"/>
      </w:divBdr>
    </w:div>
    <w:div w:id="1209872978">
      <w:bodyDiv w:val="1"/>
      <w:marLeft w:val="0"/>
      <w:marRight w:val="0"/>
      <w:marTop w:val="0"/>
      <w:marBottom w:val="0"/>
      <w:divBdr>
        <w:top w:val="none" w:sz="0" w:space="0" w:color="auto"/>
        <w:left w:val="none" w:sz="0" w:space="0" w:color="auto"/>
        <w:bottom w:val="none" w:sz="0" w:space="0" w:color="auto"/>
        <w:right w:val="none" w:sz="0" w:space="0" w:color="auto"/>
      </w:divBdr>
    </w:div>
    <w:div w:id="1520587465">
      <w:bodyDiv w:val="1"/>
      <w:marLeft w:val="0"/>
      <w:marRight w:val="0"/>
      <w:marTop w:val="0"/>
      <w:marBottom w:val="0"/>
      <w:divBdr>
        <w:top w:val="none" w:sz="0" w:space="0" w:color="auto"/>
        <w:left w:val="none" w:sz="0" w:space="0" w:color="auto"/>
        <w:bottom w:val="none" w:sz="0" w:space="0" w:color="auto"/>
        <w:right w:val="none" w:sz="0" w:space="0" w:color="auto"/>
      </w:divBdr>
    </w:div>
    <w:div w:id="1594238839">
      <w:bodyDiv w:val="1"/>
      <w:marLeft w:val="0"/>
      <w:marRight w:val="0"/>
      <w:marTop w:val="0"/>
      <w:marBottom w:val="0"/>
      <w:divBdr>
        <w:top w:val="none" w:sz="0" w:space="0" w:color="auto"/>
        <w:left w:val="none" w:sz="0" w:space="0" w:color="auto"/>
        <w:bottom w:val="none" w:sz="0" w:space="0" w:color="auto"/>
        <w:right w:val="none" w:sz="0" w:space="0" w:color="auto"/>
      </w:divBdr>
    </w:div>
    <w:div w:id="1706101722">
      <w:bodyDiv w:val="1"/>
      <w:marLeft w:val="0"/>
      <w:marRight w:val="0"/>
      <w:marTop w:val="0"/>
      <w:marBottom w:val="0"/>
      <w:divBdr>
        <w:top w:val="none" w:sz="0" w:space="0" w:color="auto"/>
        <w:left w:val="none" w:sz="0" w:space="0" w:color="auto"/>
        <w:bottom w:val="none" w:sz="0" w:space="0" w:color="auto"/>
        <w:right w:val="none" w:sz="0" w:space="0" w:color="auto"/>
      </w:divBdr>
    </w:div>
    <w:div w:id="1950619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8CA84D-F1F8-2141-BD41-F4BC2EA5C0FE}">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650</TotalTime>
  <Pages>13</Pages>
  <Words>3209</Words>
  <Characters>18296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25</cp:revision>
  <dcterms:created xsi:type="dcterms:W3CDTF">2020-12-03T01:51:00Z</dcterms:created>
  <dcterms:modified xsi:type="dcterms:W3CDTF">2020-12-07T04:52:00Z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documentId_1911</vt:lpwstr>
  </property>
  <property fmtid="{D5CDD505-2E9C-101B-9397-08002B2CF9AE}" pid="3" name="grammarly_documentContext">
    <vt:lpwstr>{"goals":[],"domain":"general","emotions":[],"dialect":"american"}</vt:lpwstr>
  </property>
</Properties>
</file>