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FAD91C" w14:textId="77777777" w:rsidR="00262C73" w:rsidRPr="00452A52" w:rsidRDefault="00262C73" w:rsidP="00E52E18">
      <w:pPr>
        <w:spacing w:line="480" w:lineRule="auto"/>
        <w:rPr>
          <w:rFonts w:ascii="Times New Roman" w:hAnsi="Times New Roman" w:cs="Times New Roman"/>
          <w:b/>
          <w:sz w:val="24"/>
          <w:szCs w:val="24"/>
        </w:rPr>
      </w:pPr>
    </w:p>
    <w:p w14:paraId="3767D5EC" w14:textId="77777777" w:rsidR="00262C73" w:rsidRPr="00452A52" w:rsidRDefault="00262C73" w:rsidP="00E52E18">
      <w:pPr>
        <w:spacing w:line="480" w:lineRule="auto"/>
        <w:rPr>
          <w:rFonts w:ascii="Times New Roman" w:hAnsi="Times New Roman" w:cs="Times New Roman"/>
          <w:b/>
          <w:sz w:val="24"/>
          <w:szCs w:val="24"/>
        </w:rPr>
      </w:pPr>
    </w:p>
    <w:p w14:paraId="258694E7" w14:textId="77777777" w:rsidR="00262C73" w:rsidRPr="00452A52" w:rsidRDefault="00262C73" w:rsidP="00E52E18">
      <w:pPr>
        <w:spacing w:line="480" w:lineRule="auto"/>
        <w:rPr>
          <w:rFonts w:ascii="Times New Roman" w:hAnsi="Times New Roman" w:cs="Times New Roman"/>
          <w:b/>
          <w:sz w:val="24"/>
          <w:szCs w:val="24"/>
        </w:rPr>
      </w:pPr>
    </w:p>
    <w:p w14:paraId="370B3769" w14:textId="77777777" w:rsidR="00262C73" w:rsidRPr="00452A52" w:rsidRDefault="00262C73" w:rsidP="00E52E18">
      <w:pPr>
        <w:spacing w:line="480" w:lineRule="auto"/>
        <w:rPr>
          <w:rFonts w:ascii="Times New Roman" w:hAnsi="Times New Roman" w:cs="Times New Roman"/>
          <w:b/>
          <w:sz w:val="24"/>
          <w:szCs w:val="24"/>
        </w:rPr>
      </w:pPr>
    </w:p>
    <w:p w14:paraId="44599AA6" w14:textId="77777777" w:rsidR="00DA756D" w:rsidRPr="00452A52" w:rsidRDefault="00DA756D" w:rsidP="00E52E18">
      <w:pPr>
        <w:spacing w:line="480" w:lineRule="auto"/>
        <w:rPr>
          <w:rFonts w:ascii="Times New Roman" w:hAnsi="Times New Roman" w:cs="Times New Roman"/>
          <w:b/>
          <w:sz w:val="24"/>
          <w:szCs w:val="24"/>
        </w:rPr>
      </w:pPr>
    </w:p>
    <w:p w14:paraId="3C8EB489" w14:textId="77777777" w:rsidR="00DA756D" w:rsidRPr="00452A52" w:rsidRDefault="00DA756D" w:rsidP="00E52E18">
      <w:pPr>
        <w:spacing w:line="480" w:lineRule="auto"/>
        <w:rPr>
          <w:rFonts w:ascii="Times New Roman" w:hAnsi="Times New Roman" w:cs="Times New Roman"/>
          <w:b/>
          <w:sz w:val="24"/>
          <w:szCs w:val="24"/>
        </w:rPr>
      </w:pPr>
    </w:p>
    <w:p w14:paraId="49B0CAA1" w14:textId="77777777" w:rsidR="00262C73" w:rsidRPr="00452A52" w:rsidRDefault="00262C73" w:rsidP="00E52E18">
      <w:pPr>
        <w:spacing w:line="480" w:lineRule="auto"/>
        <w:rPr>
          <w:rFonts w:ascii="Times New Roman" w:hAnsi="Times New Roman" w:cs="Times New Roman"/>
          <w:b/>
          <w:sz w:val="24"/>
          <w:szCs w:val="24"/>
        </w:rPr>
      </w:pPr>
    </w:p>
    <w:p w14:paraId="1E5A5AAE" w14:textId="44CBD83D" w:rsidR="00262C73" w:rsidRPr="00452A52" w:rsidRDefault="00AD3BC7" w:rsidP="00262C73">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Adaptive Learning Virtual Labs in High School Biology Course: A </w:t>
      </w:r>
      <w:r w:rsidR="00AE4285">
        <w:rPr>
          <w:rFonts w:ascii="Times New Roman" w:hAnsi="Times New Roman" w:cs="Times New Roman"/>
          <w:b/>
          <w:bCs/>
          <w:sz w:val="24"/>
          <w:szCs w:val="24"/>
        </w:rPr>
        <w:t>Mixed-Method</w:t>
      </w:r>
      <w:r>
        <w:rPr>
          <w:rFonts w:ascii="Times New Roman" w:hAnsi="Times New Roman" w:cs="Times New Roman"/>
          <w:b/>
          <w:bCs/>
          <w:sz w:val="24"/>
          <w:szCs w:val="24"/>
        </w:rPr>
        <w:t xml:space="preserve"> Study on Student Learning and Teacher Experiences</w:t>
      </w:r>
    </w:p>
    <w:p w14:paraId="0B559709" w14:textId="2981E2FB" w:rsidR="00262C73" w:rsidRPr="00452A52" w:rsidRDefault="00DD0A54" w:rsidP="00262C73">
      <w:pPr>
        <w:spacing w:line="480" w:lineRule="auto"/>
        <w:jc w:val="center"/>
        <w:rPr>
          <w:rFonts w:ascii="Times New Roman" w:hAnsi="Times New Roman" w:cs="Times New Roman"/>
          <w:sz w:val="24"/>
          <w:szCs w:val="24"/>
        </w:rPr>
      </w:pPr>
      <w:r w:rsidRPr="00452A52">
        <w:rPr>
          <w:rFonts w:ascii="Times New Roman" w:hAnsi="Times New Roman" w:cs="Times New Roman"/>
          <w:sz w:val="24"/>
          <w:szCs w:val="24"/>
        </w:rPr>
        <w:t>Giancarlo Perez-Flores</w:t>
      </w:r>
    </w:p>
    <w:p w14:paraId="6D8FF53B" w14:textId="77777777" w:rsidR="00262C73" w:rsidRPr="00452A52" w:rsidRDefault="00262C73" w:rsidP="00262C73">
      <w:pPr>
        <w:spacing w:line="480" w:lineRule="auto"/>
        <w:jc w:val="center"/>
        <w:rPr>
          <w:rFonts w:ascii="Times New Roman" w:hAnsi="Times New Roman" w:cs="Times New Roman"/>
          <w:sz w:val="24"/>
          <w:szCs w:val="24"/>
        </w:rPr>
      </w:pPr>
      <w:r w:rsidRPr="00452A52">
        <w:rPr>
          <w:rFonts w:ascii="Times New Roman" w:hAnsi="Times New Roman" w:cs="Times New Roman"/>
          <w:sz w:val="24"/>
          <w:szCs w:val="24"/>
        </w:rPr>
        <w:t xml:space="preserve"> New Jersey City University Educational Technology Leadership Program </w:t>
      </w:r>
    </w:p>
    <w:p w14:paraId="46BFC4C8" w14:textId="1C61E509" w:rsidR="00DA756D" w:rsidRPr="00452A52" w:rsidRDefault="00DA756D" w:rsidP="00DA756D">
      <w:pPr>
        <w:spacing w:line="480" w:lineRule="auto"/>
        <w:jc w:val="center"/>
        <w:rPr>
          <w:rFonts w:ascii="Times New Roman" w:hAnsi="Times New Roman" w:cs="Times New Roman"/>
          <w:sz w:val="24"/>
          <w:szCs w:val="24"/>
        </w:rPr>
      </w:pPr>
      <w:r w:rsidRPr="00452A52">
        <w:rPr>
          <w:rFonts w:ascii="Times New Roman" w:hAnsi="Times New Roman" w:cs="Times New Roman"/>
          <w:sz w:val="24"/>
          <w:szCs w:val="24"/>
        </w:rPr>
        <w:t>EDTC806</w:t>
      </w:r>
      <w:r w:rsidR="00B03387" w:rsidRPr="00452A52">
        <w:rPr>
          <w:rFonts w:ascii="Times New Roman" w:hAnsi="Times New Roman" w:cs="Times New Roman"/>
          <w:sz w:val="24"/>
          <w:szCs w:val="24"/>
        </w:rPr>
        <w:t>:</w:t>
      </w:r>
      <w:r w:rsidR="00262C73" w:rsidRPr="00452A52">
        <w:rPr>
          <w:rFonts w:ascii="Times New Roman" w:hAnsi="Times New Roman" w:cs="Times New Roman"/>
          <w:sz w:val="24"/>
          <w:szCs w:val="24"/>
        </w:rPr>
        <w:t xml:space="preserve"> </w:t>
      </w:r>
      <w:r w:rsidRPr="00452A52">
        <w:rPr>
          <w:rFonts w:ascii="Times New Roman" w:hAnsi="Times New Roman" w:cs="Times New Roman"/>
          <w:sz w:val="24"/>
          <w:szCs w:val="24"/>
        </w:rPr>
        <w:t>Research Methods in Education Technology Leadership</w:t>
      </w:r>
    </w:p>
    <w:p w14:paraId="45ECF94F" w14:textId="77777777" w:rsidR="00262C73" w:rsidRPr="00452A52" w:rsidRDefault="00262C73" w:rsidP="00262C73">
      <w:pPr>
        <w:spacing w:line="480" w:lineRule="auto"/>
        <w:jc w:val="center"/>
        <w:rPr>
          <w:rFonts w:ascii="Times New Roman" w:hAnsi="Times New Roman" w:cs="Times New Roman"/>
          <w:sz w:val="24"/>
          <w:szCs w:val="24"/>
        </w:rPr>
      </w:pPr>
      <w:r w:rsidRPr="00452A52">
        <w:rPr>
          <w:rFonts w:ascii="Times New Roman" w:hAnsi="Times New Roman" w:cs="Times New Roman"/>
          <w:sz w:val="24"/>
          <w:szCs w:val="24"/>
        </w:rPr>
        <w:t>Dr.</w:t>
      </w:r>
      <w:r w:rsidR="00DA756D" w:rsidRPr="00452A52">
        <w:rPr>
          <w:rFonts w:ascii="Times New Roman" w:hAnsi="Times New Roman" w:cs="Times New Roman"/>
          <w:sz w:val="24"/>
          <w:szCs w:val="24"/>
        </w:rPr>
        <w:t xml:space="preserve"> Christopher</w:t>
      </w:r>
      <w:r w:rsidRPr="00452A52">
        <w:rPr>
          <w:rFonts w:ascii="Times New Roman" w:hAnsi="Times New Roman" w:cs="Times New Roman"/>
          <w:sz w:val="24"/>
          <w:szCs w:val="24"/>
        </w:rPr>
        <w:t xml:space="preserve"> Carnahan</w:t>
      </w:r>
    </w:p>
    <w:p w14:paraId="2F251E92" w14:textId="0B77EC1C" w:rsidR="00262C73" w:rsidRPr="00452A52" w:rsidRDefault="00E65B15" w:rsidP="00DA756D">
      <w:pPr>
        <w:spacing w:line="480" w:lineRule="auto"/>
        <w:jc w:val="center"/>
        <w:rPr>
          <w:rFonts w:ascii="Times New Roman" w:hAnsi="Times New Roman" w:cs="Times New Roman"/>
          <w:sz w:val="24"/>
          <w:szCs w:val="24"/>
        </w:rPr>
      </w:pPr>
      <w:r>
        <w:rPr>
          <w:rFonts w:ascii="Times New Roman" w:hAnsi="Times New Roman" w:cs="Times New Roman"/>
          <w:sz w:val="24"/>
          <w:szCs w:val="24"/>
        </w:rPr>
        <w:t>May 3</w:t>
      </w:r>
      <w:r w:rsidR="00DA756D" w:rsidRPr="00452A52">
        <w:rPr>
          <w:rFonts w:ascii="Times New Roman" w:hAnsi="Times New Roman" w:cs="Times New Roman"/>
          <w:sz w:val="24"/>
          <w:szCs w:val="24"/>
        </w:rPr>
        <w:t>, 2021</w:t>
      </w:r>
    </w:p>
    <w:p w14:paraId="3E129CD5" w14:textId="77777777" w:rsidR="00262C73" w:rsidRPr="00452A52" w:rsidRDefault="00262C73" w:rsidP="00E52E18">
      <w:pPr>
        <w:spacing w:line="480" w:lineRule="auto"/>
        <w:rPr>
          <w:rFonts w:ascii="Times New Roman" w:hAnsi="Times New Roman" w:cs="Times New Roman"/>
          <w:b/>
          <w:sz w:val="24"/>
          <w:szCs w:val="24"/>
        </w:rPr>
      </w:pPr>
    </w:p>
    <w:p w14:paraId="6B177064" w14:textId="77777777" w:rsidR="00262C73" w:rsidRPr="00452A52" w:rsidRDefault="00262C73" w:rsidP="00E52E18">
      <w:pPr>
        <w:spacing w:line="480" w:lineRule="auto"/>
        <w:rPr>
          <w:rFonts w:ascii="Times New Roman" w:hAnsi="Times New Roman" w:cs="Times New Roman"/>
          <w:b/>
          <w:sz w:val="24"/>
          <w:szCs w:val="24"/>
        </w:rPr>
      </w:pPr>
    </w:p>
    <w:p w14:paraId="7D3FA46F" w14:textId="77777777" w:rsidR="00262C73" w:rsidRPr="00452A52" w:rsidRDefault="00262C73" w:rsidP="00E52E18">
      <w:pPr>
        <w:spacing w:line="480" w:lineRule="auto"/>
        <w:rPr>
          <w:rFonts w:ascii="Times New Roman" w:hAnsi="Times New Roman" w:cs="Times New Roman"/>
          <w:b/>
          <w:sz w:val="24"/>
          <w:szCs w:val="24"/>
        </w:rPr>
      </w:pPr>
    </w:p>
    <w:p w14:paraId="0D943D20" w14:textId="77777777" w:rsidR="00262C73" w:rsidRPr="00452A52" w:rsidRDefault="00262C73" w:rsidP="00E52E18">
      <w:pPr>
        <w:spacing w:line="480" w:lineRule="auto"/>
        <w:rPr>
          <w:rFonts w:ascii="Times New Roman" w:hAnsi="Times New Roman" w:cs="Times New Roman"/>
          <w:b/>
          <w:sz w:val="24"/>
          <w:szCs w:val="24"/>
        </w:rPr>
      </w:pPr>
    </w:p>
    <w:p w14:paraId="0AF99F6A" w14:textId="77777777" w:rsidR="00262C73" w:rsidRPr="00452A52" w:rsidRDefault="00262C73" w:rsidP="00E52E18">
      <w:pPr>
        <w:spacing w:line="480" w:lineRule="auto"/>
        <w:rPr>
          <w:rFonts w:ascii="Times New Roman" w:hAnsi="Times New Roman" w:cs="Times New Roman"/>
          <w:b/>
          <w:sz w:val="24"/>
          <w:szCs w:val="24"/>
        </w:rPr>
      </w:pPr>
    </w:p>
    <w:p w14:paraId="25654E1F" w14:textId="77777777" w:rsidR="00262C73" w:rsidRPr="00452A52" w:rsidRDefault="00DA756D" w:rsidP="00DA756D">
      <w:pPr>
        <w:spacing w:line="480" w:lineRule="auto"/>
        <w:jc w:val="center"/>
        <w:rPr>
          <w:rFonts w:ascii="Times New Roman" w:hAnsi="Times New Roman" w:cs="Times New Roman"/>
          <w:b/>
          <w:sz w:val="24"/>
          <w:szCs w:val="24"/>
        </w:rPr>
      </w:pPr>
      <w:r w:rsidRPr="00452A52">
        <w:rPr>
          <w:rFonts w:ascii="Times New Roman" w:hAnsi="Times New Roman" w:cs="Times New Roman"/>
          <w:b/>
          <w:sz w:val="24"/>
          <w:szCs w:val="24"/>
        </w:rPr>
        <w:lastRenderedPageBreak/>
        <w:t>Table of Contents</w:t>
      </w:r>
    </w:p>
    <w:p w14:paraId="3A72BFF9" w14:textId="68D678C8" w:rsidR="00262C73" w:rsidRPr="00452A52" w:rsidRDefault="00DA756D" w:rsidP="00286C2D">
      <w:pPr>
        <w:spacing w:line="240" w:lineRule="auto"/>
        <w:rPr>
          <w:rFonts w:ascii="Times New Roman" w:hAnsi="Times New Roman" w:cs="Times New Roman"/>
          <w:b/>
          <w:sz w:val="24"/>
          <w:szCs w:val="24"/>
        </w:rPr>
      </w:pPr>
      <w:r w:rsidRPr="00452A52">
        <w:rPr>
          <w:rFonts w:ascii="Times New Roman" w:hAnsi="Times New Roman" w:cs="Times New Roman"/>
          <w:b/>
          <w:sz w:val="24"/>
          <w:szCs w:val="24"/>
        </w:rPr>
        <w:t>Chapter 1- Introduction</w:t>
      </w:r>
      <w:r w:rsidR="00E65B15">
        <w:rPr>
          <w:rFonts w:ascii="Times New Roman" w:hAnsi="Times New Roman" w:cs="Times New Roman"/>
          <w:b/>
          <w:sz w:val="24"/>
          <w:szCs w:val="24"/>
        </w:rPr>
        <w:tab/>
      </w:r>
      <w:r w:rsidR="00E65B15">
        <w:rPr>
          <w:rFonts w:ascii="Times New Roman" w:hAnsi="Times New Roman" w:cs="Times New Roman"/>
          <w:b/>
          <w:sz w:val="24"/>
          <w:szCs w:val="24"/>
        </w:rPr>
        <w:tab/>
      </w:r>
      <w:r w:rsidR="00E65B15">
        <w:rPr>
          <w:rFonts w:ascii="Times New Roman" w:hAnsi="Times New Roman" w:cs="Times New Roman"/>
          <w:b/>
          <w:sz w:val="24"/>
          <w:szCs w:val="24"/>
        </w:rPr>
        <w:tab/>
      </w:r>
      <w:r w:rsidR="00E65B15">
        <w:rPr>
          <w:rFonts w:ascii="Times New Roman" w:hAnsi="Times New Roman" w:cs="Times New Roman"/>
          <w:b/>
          <w:sz w:val="24"/>
          <w:szCs w:val="24"/>
        </w:rPr>
        <w:tab/>
      </w:r>
      <w:r w:rsidR="00E65B15">
        <w:rPr>
          <w:rFonts w:ascii="Times New Roman" w:hAnsi="Times New Roman" w:cs="Times New Roman"/>
          <w:b/>
          <w:sz w:val="24"/>
          <w:szCs w:val="24"/>
        </w:rPr>
        <w:tab/>
      </w:r>
      <w:r w:rsidR="00E65B15">
        <w:rPr>
          <w:rFonts w:ascii="Times New Roman" w:hAnsi="Times New Roman" w:cs="Times New Roman"/>
          <w:b/>
          <w:sz w:val="24"/>
          <w:szCs w:val="24"/>
        </w:rPr>
        <w:tab/>
      </w:r>
      <w:r w:rsidR="00E65B15">
        <w:rPr>
          <w:rFonts w:ascii="Times New Roman" w:hAnsi="Times New Roman" w:cs="Times New Roman"/>
          <w:b/>
          <w:sz w:val="24"/>
          <w:szCs w:val="24"/>
        </w:rPr>
        <w:tab/>
      </w:r>
      <w:r w:rsidR="00E65B15">
        <w:rPr>
          <w:rFonts w:ascii="Times New Roman" w:hAnsi="Times New Roman" w:cs="Times New Roman"/>
          <w:b/>
          <w:sz w:val="24"/>
          <w:szCs w:val="24"/>
        </w:rPr>
        <w:tab/>
      </w:r>
      <w:r w:rsidRPr="00E65B15">
        <w:rPr>
          <w:rFonts w:ascii="Times New Roman" w:hAnsi="Times New Roman" w:cs="Times New Roman"/>
          <w:bCs/>
          <w:sz w:val="24"/>
          <w:szCs w:val="24"/>
        </w:rPr>
        <w:t>Page 3</w:t>
      </w:r>
    </w:p>
    <w:p w14:paraId="5F3B7C96" w14:textId="275451E5" w:rsidR="00262C73" w:rsidRPr="00452A52" w:rsidRDefault="00DA756D" w:rsidP="00286C2D">
      <w:pPr>
        <w:spacing w:line="240" w:lineRule="auto"/>
        <w:rPr>
          <w:rFonts w:ascii="Times New Roman" w:hAnsi="Times New Roman" w:cs="Times New Roman"/>
          <w:sz w:val="24"/>
          <w:szCs w:val="24"/>
        </w:rPr>
      </w:pPr>
      <w:r w:rsidRPr="00452A52">
        <w:rPr>
          <w:rFonts w:ascii="Times New Roman" w:hAnsi="Times New Roman" w:cs="Times New Roman"/>
          <w:b/>
          <w:sz w:val="24"/>
          <w:szCs w:val="24"/>
        </w:rPr>
        <w:tab/>
      </w:r>
      <w:r w:rsidRPr="00452A52">
        <w:rPr>
          <w:rFonts w:ascii="Times New Roman" w:hAnsi="Times New Roman" w:cs="Times New Roman"/>
          <w:sz w:val="24"/>
          <w:szCs w:val="24"/>
        </w:rPr>
        <w:t>Introduction</w:t>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Pr="00452A52">
        <w:rPr>
          <w:rFonts w:ascii="Times New Roman" w:hAnsi="Times New Roman" w:cs="Times New Roman"/>
          <w:sz w:val="24"/>
          <w:szCs w:val="24"/>
        </w:rPr>
        <w:t>Page 3</w:t>
      </w:r>
    </w:p>
    <w:p w14:paraId="08276B20" w14:textId="32E21BE1" w:rsidR="00DA756D" w:rsidRPr="00452A52" w:rsidRDefault="00DA756D" w:rsidP="00286C2D">
      <w:pPr>
        <w:spacing w:line="240" w:lineRule="auto"/>
        <w:rPr>
          <w:rFonts w:ascii="Times New Roman" w:hAnsi="Times New Roman" w:cs="Times New Roman"/>
          <w:sz w:val="24"/>
          <w:szCs w:val="24"/>
        </w:rPr>
      </w:pPr>
      <w:r w:rsidRPr="00452A52">
        <w:rPr>
          <w:rFonts w:ascii="Times New Roman" w:hAnsi="Times New Roman" w:cs="Times New Roman"/>
          <w:sz w:val="24"/>
          <w:szCs w:val="24"/>
        </w:rPr>
        <w:tab/>
        <w:t>Statement of the Problem</w:t>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Pr="00452A52">
        <w:rPr>
          <w:rFonts w:ascii="Times New Roman" w:hAnsi="Times New Roman" w:cs="Times New Roman"/>
          <w:sz w:val="24"/>
          <w:szCs w:val="24"/>
        </w:rPr>
        <w:t xml:space="preserve">Page </w:t>
      </w:r>
      <w:r w:rsidR="00BA065A" w:rsidRPr="00452A52">
        <w:rPr>
          <w:rFonts w:ascii="Times New Roman" w:hAnsi="Times New Roman" w:cs="Times New Roman"/>
          <w:sz w:val="24"/>
          <w:szCs w:val="24"/>
        </w:rPr>
        <w:t>4</w:t>
      </w:r>
      <w:r w:rsidRPr="00452A52">
        <w:rPr>
          <w:rFonts w:ascii="Times New Roman" w:hAnsi="Times New Roman" w:cs="Times New Roman"/>
          <w:sz w:val="24"/>
          <w:szCs w:val="24"/>
        </w:rPr>
        <w:tab/>
      </w:r>
    </w:p>
    <w:p w14:paraId="6B455BED" w14:textId="09D556C1" w:rsidR="00262C73" w:rsidRPr="00452A52" w:rsidRDefault="00DA756D" w:rsidP="00286C2D">
      <w:pPr>
        <w:spacing w:line="240" w:lineRule="auto"/>
        <w:rPr>
          <w:rFonts w:ascii="Times New Roman" w:hAnsi="Times New Roman" w:cs="Times New Roman"/>
          <w:sz w:val="24"/>
          <w:szCs w:val="24"/>
        </w:rPr>
      </w:pPr>
      <w:r w:rsidRPr="00452A52">
        <w:rPr>
          <w:rFonts w:ascii="Times New Roman" w:hAnsi="Times New Roman" w:cs="Times New Roman"/>
          <w:sz w:val="24"/>
          <w:szCs w:val="24"/>
        </w:rPr>
        <w:tab/>
        <w:t>Purpose</w:t>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Pr="00452A52">
        <w:rPr>
          <w:rFonts w:ascii="Times New Roman" w:hAnsi="Times New Roman" w:cs="Times New Roman"/>
          <w:sz w:val="24"/>
          <w:szCs w:val="24"/>
        </w:rPr>
        <w:t xml:space="preserve">Page </w:t>
      </w:r>
      <w:r w:rsidR="00E65B15">
        <w:rPr>
          <w:rFonts w:ascii="Times New Roman" w:hAnsi="Times New Roman" w:cs="Times New Roman"/>
          <w:sz w:val="24"/>
          <w:szCs w:val="24"/>
        </w:rPr>
        <w:t>5</w:t>
      </w:r>
    </w:p>
    <w:p w14:paraId="5EE480DE" w14:textId="283E33EB" w:rsidR="00DA756D" w:rsidRPr="00452A52" w:rsidRDefault="00DA756D" w:rsidP="00286C2D">
      <w:pPr>
        <w:spacing w:line="240" w:lineRule="auto"/>
        <w:rPr>
          <w:rFonts w:ascii="Times New Roman" w:hAnsi="Times New Roman" w:cs="Times New Roman"/>
          <w:sz w:val="24"/>
          <w:szCs w:val="24"/>
        </w:rPr>
      </w:pPr>
      <w:r w:rsidRPr="00452A52">
        <w:rPr>
          <w:rFonts w:ascii="Times New Roman" w:hAnsi="Times New Roman" w:cs="Times New Roman"/>
          <w:sz w:val="24"/>
          <w:szCs w:val="24"/>
        </w:rPr>
        <w:tab/>
        <w:t>Research Questions</w:t>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Pr="00452A52">
        <w:rPr>
          <w:rFonts w:ascii="Times New Roman" w:hAnsi="Times New Roman" w:cs="Times New Roman"/>
          <w:sz w:val="24"/>
          <w:szCs w:val="24"/>
        </w:rPr>
        <w:t xml:space="preserve">Page </w:t>
      </w:r>
      <w:r w:rsidR="00BA065A" w:rsidRPr="00452A52">
        <w:rPr>
          <w:rFonts w:ascii="Times New Roman" w:hAnsi="Times New Roman" w:cs="Times New Roman"/>
          <w:sz w:val="24"/>
          <w:szCs w:val="24"/>
        </w:rPr>
        <w:t>5</w:t>
      </w:r>
    </w:p>
    <w:p w14:paraId="661498C5" w14:textId="0F429CEC" w:rsidR="00AB3719" w:rsidRPr="00452A52" w:rsidRDefault="00AB3719" w:rsidP="00286C2D">
      <w:pPr>
        <w:spacing w:line="240" w:lineRule="auto"/>
        <w:rPr>
          <w:rFonts w:ascii="Times New Roman" w:hAnsi="Times New Roman" w:cs="Times New Roman"/>
          <w:sz w:val="24"/>
          <w:szCs w:val="24"/>
        </w:rPr>
      </w:pPr>
      <w:r w:rsidRPr="00452A52">
        <w:rPr>
          <w:rFonts w:ascii="Times New Roman" w:hAnsi="Times New Roman" w:cs="Times New Roman"/>
          <w:sz w:val="24"/>
          <w:szCs w:val="24"/>
        </w:rPr>
        <w:tab/>
        <w:t>Limitations</w:t>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Pr="00452A52">
        <w:rPr>
          <w:rFonts w:ascii="Times New Roman" w:hAnsi="Times New Roman" w:cs="Times New Roman"/>
          <w:sz w:val="24"/>
          <w:szCs w:val="24"/>
        </w:rPr>
        <w:t>Page 5</w:t>
      </w:r>
    </w:p>
    <w:p w14:paraId="7F30A288" w14:textId="62F9C9B2" w:rsidR="00DA756D" w:rsidRPr="00452A52" w:rsidRDefault="00F371BA" w:rsidP="00286C2D">
      <w:pPr>
        <w:spacing w:line="240" w:lineRule="auto"/>
        <w:rPr>
          <w:rFonts w:ascii="Times New Roman" w:hAnsi="Times New Roman" w:cs="Times New Roman"/>
          <w:b/>
          <w:sz w:val="24"/>
          <w:szCs w:val="24"/>
        </w:rPr>
      </w:pPr>
      <w:r w:rsidRPr="00452A52">
        <w:rPr>
          <w:rFonts w:ascii="Times New Roman" w:hAnsi="Times New Roman" w:cs="Times New Roman"/>
          <w:b/>
          <w:sz w:val="24"/>
          <w:szCs w:val="24"/>
        </w:rPr>
        <w:t>Chapter 2: Literature Review</w:t>
      </w:r>
      <w:r w:rsidR="00E65B15">
        <w:rPr>
          <w:rFonts w:ascii="Times New Roman" w:hAnsi="Times New Roman" w:cs="Times New Roman"/>
          <w:b/>
          <w:sz w:val="24"/>
          <w:szCs w:val="24"/>
        </w:rPr>
        <w:tab/>
      </w:r>
      <w:r w:rsidR="00E65B15">
        <w:rPr>
          <w:rFonts w:ascii="Times New Roman" w:hAnsi="Times New Roman" w:cs="Times New Roman"/>
          <w:b/>
          <w:sz w:val="24"/>
          <w:szCs w:val="24"/>
        </w:rPr>
        <w:tab/>
      </w:r>
      <w:r w:rsidR="00E65B15">
        <w:rPr>
          <w:rFonts w:ascii="Times New Roman" w:hAnsi="Times New Roman" w:cs="Times New Roman"/>
          <w:b/>
          <w:sz w:val="24"/>
          <w:szCs w:val="24"/>
        </w:rPr>
        <w:tab/>
      </w:r>
      <w:r w:rsidR="00E65B15">
        <w:rPr>
          <w:rFonts w:ascii="Times New Roman" w:hAnsi="Times New Roman" w:cs="Times New Roman"/>
          <w:b/>
          <w:sz w:val="24"/>
          <w:szCs w:val="24"/>
        </w:rPr>
        <w:tab/>
      </w:r>
      <w:r w:rsidR="00E65B15">
        <w:rPr>
          <w:rFonts w:ascii="Times New Roman" w:hAnsi="Times New Roman" w:cs="Times New Roman"/>
          <w:b/>
          <w:sz w:val="24"/>
          <w:szCs w:val="24"/>
        </w:rPr>
        <w:tab/>
      </w:r>
      <w:r w:rsidR="00E65B15">
        <w:rPr>
          <w:rFonts w:ascii="Times New Roman" w:hAnsi="Times New Roman" w:cs="Times New Roman"/>
          <w:b/>
          <w:sz w:val="24"/>
          <w:szCs w:val="24"/>
        </w:rPr>
        <w:tab/>
      </w:r>
      <w:r w:rsidR="00E65B15">
        <w:rPr>
          <w:rFonts w:ascii="Times New Roman" w:hAnsi="Times New Roman" w:cs="Times New Roman"/>
          <w:b/>
          <w:sz w:val="24"/>
          <w:szCs w:val="24"/>
        </w:rPr>
        <w:tab/>
      </w:r>
      <w:r w:rsidRPr="00E65B15">
        <w:rPr>
          <w:rFonts w:ascii="Times New Roman" w:hAnsi="Times New Roman" w:cs="Times New Roman"/>
          <w:bCs/>
          <w:sz w:val="24"/>
          <w:szCs w:val="24"/>
        </w:rPr>
        <w:t xml:space="preserve">Page </w:t>
      </w:r>
      <w:r w:rsidR="00AB3719" w:rsidRPr="00E65B15">
        <w:rPr>
          <w:rFonts w:ascii="Times New Roman" w:hAnsi="Times New Roman" w:cs="Times New Roman"/>
          <w:bCs/>
          <w:sz w:val="24"/>
          <w:szCs w:val="24"/>
        </w:rPr>
        <w:t>7</w:t>
      </w:r>
    </w:p>
    <w:p w14:paraId="07D82C1A" w14:textId="556A9A5B" w:rsidR="00262C73" w:rsidRPr="00452A52" w:rsidRDefault="00F371BA" w:rsidP="00286C2D">
      <w:pPr>
        <w:spacing w:line="240" w:lineRule="auto"/>
        <w:rPr>
          <w:rFonts w:ascii="Times New Roman" w:hAnsi="Times New Roman" w:cs="Times New Roman"/>
          <w:sz w:val="24"/>
          <w:szCs w:val="24"/>
        </w:rPr>
      </w:pPr>
      <w:r w:rsidRPr="00452A52">
        <w:rPr>
          <w:rFonts w:ascii="Times New Roman" w:hAnsi="Times New Roman" w:cs="Times New Roman"/>
          <w:b/>
          <w:sz w:val="24"/>
          <w:szCs w:val="24"/>
        </w:rPr>
        <w:tab/>
      </w:r>
      <w:r w:rsidRPr="00452A52">
        <w:rPr>
          <w:rFonts w:ascii="Times New Roman" w:hAnsi="Times New Roman" w:cs="Times New Roman"/>
          <w:sz w:val="24"/>
          <w:szCs w:val="24"/>
        </w:rPr>
        <w:t>Introduction</w:t>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Pr="00452A52">
        <w:rPr>
          <w:rFonts w:ascii="Times New Roman" w:hAnsi="Times New Roman" w:cs="Times New Roman"/>
          <w:sz w:val="24"/>
          <w:szCs w:val="24"/>
        </w:rPr>
        <w:t xml:space="preserve">Page </w:t>
      </w:r>
      <w:r w:rsidR="00AB3719" w:rsidRPr="00452A52">
        <w:rPr>
          <w:rFonts w:ascii="Times New Roman" w:hAnsi="Times New Roman" w:cs="Times New Roman"/>
          <w:sz w:val="24"/>
          <w:szCs w:val="24"/>
        </w:rPr>
        <w:t>7</w:t>
      </w:r>
    </w:p>
    <w:p w14:paraId="4C084536" w14:textId="293D1F1E" w:rsidR="00BA065A" w:rsidRPr="00452A52" w:rsidRDefault="00BA065A" w:rsidP="00BA065A">
      <w:pPr>
        <w:spacing w:line="240" w:lineRule="auto"/>
        <w:rPr>
          <w:rFonts w:ascii="Times New Roman" w:hAnsi="Times New Roman" w:cs="Times New Roman"/>
          <w:sz w:val="24"/>
          <w:szCs w:val="24"/>
        </w:rPr>
      </w:pPr>
      <w:r w:rsidRPr="00452A52">
        <w:rPr>
          <w:rFonts w:ascii="Times New Roman" w:hAnsi="Times New Roman" w:cs="Times New Roman"/>
          <w:sz w:val="24"/>
          <w:szCs w:val="24"/>
        </w:rPr>
        <w:tab/>
      </w:r>
      <w:r w:rsidR="00A911E3" w:rsidRPr="00452A52">
        <w:rPr>
          <w:rFonts w:ascii="Times New Roman" w:hAnsi="Times New Roman" w:cs="Times New Roman"/>
          <w:sz w:val="24"/>
          <w:szCs w:val="24"/>
        </w:rPr>
        <w:t>Labs</w:t>
      </w:r>
      <w:r w:rsidR="00E65B15">
        <w:rPr>
          <w:rFonts w:ascii="Times New Roman" w:hAnsi="Times New Roman" w:cs="Times New Roman"/>
          <w:sz w:val="24"/>
          <w:szCs w:val="24"/>
        </w:rPr>
        <w:t xml:space="preserve"> in Science Courses</w:t>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Pr="00452A52">
        <w:rPr>
          <w:rFonts w:ascii="Times New Roman" w:hAnsi="Times New Roman" w:cs="Times New Roman"/>
          <w:sz w:val="24"/>
          <w:szCs w:val="24"/>
        </w:rPr>
        <w:t xml:space="preserve">Page </w:t>
      </w:r>
      <w:r w:rsidR="00AB3719" w:rsidRPr="00452A52">
        <w:rPr>
          <w:rFonts w:ascii="Times New Roman" w:hAnsi="Times New Roman" w:cs="Times New Roman"/>
          <w:sz w:val="24"/>
          <w:szCs w:val="24"/>
        </w:rPr>
        <w:t>7</w:t>
      </w:r>
    </w:p>
    <w:p w14:paraId="7454047A" w14:textId="297D6CD2" w:rsidR="00BA065A" w:rsidRPr="00452A52" w:rsidRDefault="00BA065A" w:rsidP="00BA065A">
      <w:pPr>
        <w:spacing w:line="240" w:lineRule="auto"/>
        <w:rPr>
          <w:rFonts w:ascii="Times New Roman" w:hAnsi="Times New Roman" w:cs="Times New Roman"/>
          <w:sz w:val="24"/>
          <w:szCs w:val="24"/>
        </w:rPr>
      </w:pPr>
      <w:r w:rsidRPr="00452A52">
        <w:rPr>
          <w:rFonts w:ascii="Times New Roman" w:hAnsi="Times New Roman" w:cs="Times New Roman"/>
          <w:sz w:val="24"/>
          <w:szCs w:val="24"/>
        </w:rPr>
        <w:tab/>
      </w:r>
      <w:r w:rsidR="00A911E3" w:rsidRPr="00452A52">
        <w:rPr>
          <w:rFonts w:ascii="Times New Roman" w:hAnsi="Times New Roman" w:cs="Times New Roman"/>
          <w:sz w:val="24"/>
          <w:szCs w:val="24"/>
        </w:rPr>
        <w:t>Virtual Labs in Science Courses</w:t>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Pr="00452A52">
        <w:rPr>
          <w:rFonts w:ascii="Times New Roman" w:hAnsi="Times New Roman" w:cs="Times New Roman"/>
          <w:sz w:val="24"/>
          <w:szCs w:val="24"/>
        </w:rPr>
        <w:t xml:space="preserve">Page </w:t>
      </w:r>
      <w:r w:rsidR="00AB3719" w:rsidRPr="00452A52">
        <w:rPr>
          <w:rFonts w:ascii="Times New Roman" w:hAnsi="Times New Roman" w:cs="Times New Roman"/>
          <w:sz w:val="24"/>
          <w:szCs w:val="24"/>
        </w:rPr>
        <w:t>8</w:t>
      </w:r>
    </w:p>
    <w:p w14:paraId="7706CC79" w14:textId="0EA99CB8" w:rsidR="00A911E3" w:rsidRPr="00452A52" w:rsidRDefault="00A911E3" w:rsidP="00A911E3">
      <w:pPr>
        <w:spacing w:line="240" w:lineRule="auto"/>
        <w:rPr>
          <w:rFonts w:ascii="Times New Roman" w:hAnsi="Times New Roman" w:cs="Times New Roman"/>
          <w:sz w:val="24"/>
          <w:szCs w:val="24"/>
        </w:rPr>
      </w:pPr>
      <w:r w:rsidRPr="00452A52">
        <w:rPr>
          <w:rFonts w:ascii="Times New Roman" w:hAnsi="Times New Roman" w:cs="Times New Roman"/>
          <w:sz w:val="24"/>
          <w:szCs w:val="24"/>
        </w:rPr>
        <w:tab/>
        <w:t>Adaptive Learning Virtual Labs</w:t>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Pr="00452A52">
        <w:rPr>
          <w:rFonts w:ascii="Times New Roman" w:hAnsi="Times New Roman" w:cs="Times New Roman"/>
          <w:sz w:val="24"/>
          <w:szCs w:val="24"/>
        </w:rPr>
        <w:t>Page 9</w:t>
      </w:r>
    </w:p>
    <w:p w14:paraId="5ADF40B5" w14:textId="6651500A" w:rsidR="00A911E3" w:rsidRPr="00452A52" w:rsidRDefault="00A911E3" w:rsidP="00A911E3">
      <w:pPr>
        <w:spacing w:line="240" w:lineRule="auto"/>
        <w:rPr>
          <w:rFonts w:ascii="Times New Roman" w:hAnsi="Times New Roman" w:cs="Times New Roman"/>
          <w:sz w:val="24"/>
          <w:szCs w:val="24"/>
        </w:rPr>
      </w:pPr>
      <w:r w:rsidRPr="00452A52">
        <w:rPr>
          <w:rFonts w:ascii="Times New Roman" w:hAnsi="Times New Roman" w:cs="Times New Roman"/>
          <w:sz w:val="24"/>
          <w:szCs w:val="24"/>
        </w:rPr>
        <w:tab/>
      </w:r>
      <w:r w:rsidR="00E65B15">
        <w:rPr>
          <w:rFonts w:ascii="Times New Roman" w:hAnsi="Times New Roman" w:cs="Times New Roman"/>
          <w:sz w:val="24"/>
          <w:szCs w:val="24"/>
        </w:rPr>
        <w:t>Teacher Experiences Through COVID</w:t>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Pr="00452A52">
        <w:rPr>
          <w:rFonts w:ascii="Times New Roman" w:hAnsi="Times New Roman" w:cs="Times New Roman"/>
          <w:sz w:val="24"/>
          <w:szCs w:val="24"/>
        </w:rPr>
        <w:t>Page 10</w:t>
      </w:r>
    </w:p>
    <w:p w14:paraId="32D76BAD" w14:textId="507F4E75" w:rsidR="00262C73" w:rsidRPr="00452A52" w:rsidRDefault="00C805F4" w:rsidP="00286C2D">
      <w:pPr>
        <w:spacing w:line="240" w:lineRule="auto"/>
        <w:rPr>
          <w:rFonts w:ascii="Times New Roman" w:hAnsi="Times New Roman" w:cs="Times New Roman"/>
          <w:sz w:val="24"/>
          <w:szCs w:val="24"/>
        </w:rPr>
      </w:pPr>
      <w:r w:rsidRPr="00452A52">
        <w:rPr>
          <w:rFonts w:ascii="Times New Roman" w:hAnsi="Times New Roman" w:cs="Times New Roman"/>
          <w:sz w:val="24"/>
          <w:szCs w:val="24"/>
        </w:rPr>
        <w:tab/>
        <w:t>Summary</w:t>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00E65B15">
        <w:rPr>
          <w:rFonts w:ascii="Times New Roman" w:hAnsi="Times New Roman" w:cs="Times New Roman"/>
          <w:sz w:val="24"/>
          <w:szCs w:val="24"/>
        </w:rPr>
        <w:tab/>
      </w:r>
      <w:r w:rsidRPr="00452A52">
        <w:rPr>
          <w:rFonts w:ascii="Times New Roman" w:hAnsi="Times New Roman" w:cs="Times New Roman"/>
          <w:sz w:val="24"/>
          <w:szCs w:val="24"/>
        </w:rPr>
        <w:t xml:space="preserve">Page </w:t>
      </w:r>
      <w:r w:rsidR="00A911E3" w:rsidRPr="00452A52">
        <w:rPr>
          <w:rFonts w:ascii="Times New Roman" w:hAnsi="Times New Roman" w:cs="Times New Roman"/>
          <w:sz w:val="24"/>
          <w:szCs w:val="24"/>
        </w:rPr>
        <w:t>11</w:t>
      </w:r>
    </w:p>
    <w:p w14:paraId="0D4A97C1" w14:textId="1503CAE2" w:rsidR="00703672" w:rsidRPr="00452A52" w:rsidRDefault="00703672" w:rsidP="00286C2D">
      <w:pPr>
        <w:spacing w:line="240" w:lineRule="auto"/>
        <w:rPr>
          <w:rFonts w:ascii="Times New Roman" w:hAnsi="Times New Roman" w:cs="Times New Roman"/>
          <w:b/>
          <w:sz w:val="24"/>
          <w:szCs w:val="24"/>
        </w:rPr>
      </w:pPr>
      <w:r w:rsidRPr="00452A52">
        <w:rPr>
          <w:rFonts w:ascii="Times New Roman" w:hAnsi="Times New Roman" w:cs="Times New Roman"/>
          <w:b/>
          <w:sz w:val="24"/>
          <w:szCs w:val="24"/>
        </w:rPr>
        <w:t>Chapter 3: Methodology</w:t>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Pr="00E65B15">
        <w:rPr>
          <w:rFonts w:ascii="Times New Roman" w:hAnsi="Times New Roman" w:cs="Times New Roman"/>
          <w:bCs/>
          <w:sz w:val="24"/>
          <w:szCs w:val="24"/>
        </w:rPr>
        <w:t>Page</w:t>
      </w:r>
      <w:r w:rsidR="00BA065A" w:rsidRPr="00E65B15">
        <w:rPr>
          <w:rFonts w:ascii="Times New Roman" w:hAnsi="Times New Roman" w:cs="Times New Roman"/>
          <w:bCs/>
          <w:sz w:val="24"/>
          <w:szCs w:val="24"/>
        </w:rPr>
        <w:t xml:space="preserve"> 1</w:t>
      </w:r>
      <w:r w:rsidR="00A911E3" w:rsidRPr="00E65B15">
        <w:rPr>
          <w:rFonts w:ascii="Times New Roman" w:hAnsi="Times New Roman" w:cs="Times New Roman"/>
          <w:bCs/>
          <w:sz w:val="24"/>
          <w:szCs w:val="24"/>
        </w:rPr>
        <w:t>2</w:t>
      </w:r>
    </w:p>
    <w:p w14:paraId="01AC7AAB" w14:textId="5DCA54C9" w:rsidR="00262C73" w:rsidRPr="00452A52" w:rsidRDefault="006463EF" w:rsidP="00286C2D">
      <w:pPr>
        <w:spacing w:line="240" w:lineRule="auto"/>
        <w:rPr>
          <w:rFonts w:ascii="Times New Roman" w:hAnsi="Times New Roman" w:cs="Times New Roman"/>
          <w:sz w:val="24"/>
          <w:szCs w:val="24"/>
        </w:rPr>
      </w:pPr>
      <w:r w:rsidRPr="00452A52">
        <w:rPr>
          <w:rFonts w:ascii="Times New Roman" w:hAnsi="Times New Roman" w:cs="Times New Roman"/>
          <w:b/>
          <w:sz w:val="24"/>
          <w:szCs w:val="24"/>
        </w:rPr>
        <w:tab/>
      </w:r>
      <w:r w:rsidRPr="00452A52">
        <w:rPr>
          <w:rFonts w:ascii="Times New Roman" w:hAnsi="Times New Roman" w:cs="Times New Roman"/>
          <w:sz w:val="24"/>
          <w:szCs w:val="24"/>
        </w:rPr>
        <w:t>Introduction</w:t>
      </w:r>
      <w:r w:rsidR="00AE4285">
        <w:rPr>
          <w:rFonts w:ascii="Times New Roman" w:hAnsi="Times New Roman" w:cs="Times New Roman"/>
          <w:sz w:val="24"/>
          <w:szCs w:val="24"/>
        </w:rPr>
        <w:tab/>
      </w:r>
      <w:r w:rsidR="00AE4285">
        <w:rPr>
          <w:rFonts w:ascii="Times New Roman" w:hAnsi="Times New Roman" w:cs="Times New Roman"/>
          <w:sz w:val="24"/>
          <w:szCs w:val="24"/>
        </w:rPr>
        <w:tab/>
      </w:r>
      <w:r w:rsidR="00AE4285">
        <w:rPr>
          <w:rFonts w:ascii="Times New Roman" w:hAnsi="Times New Roman" w:cs="Times New Roman"/>
          <w:sz w:val="24"/>
          <w:szCs w:val="24"/>
        </w:rPr>
        <w:tab/>
      </w:r>
      <w:r w:rsidR="00AE4285">
        <w:rPr>
          <w:rFonts w:ascii="Times New Roman" w:hAnsi="Times New Roman" w:cs="Times New Roman"/>
          <w:sz w:val="24"/>
          <w:szCs w:val="24"/>
        </w:rPr>
        <w:tab/>
      </w:r>
      <w:r w:rsidR="00AE4285">
        <w:rPr>
          <w:rFonts w:ascii="Times New Roman" w:hAnsi="Times New Roman" w:cs="Times New Roman"/>
          <w:sz w:val="24"/>
          <w:szCs w:val="24"/>
        </w:rPr>
        <w:tab/>
      </w:r>
      <w:r w:rsidR="00AE4285">
        <w:rPr>
          <w:rFonts w:ascii="Times New Roman" w:hAnsi="Times New Roman" w:cs="Times New Roman"/>
          <w:sz w:val="24"/>
          <w:szCs w:val="24"/>
        </w:rPr>
        <w:tab/>
      </w:r>
      <w:r w:rsidR="00AE4285">
        <w:rPr>
          <w:rFonts w:ascii="Times New Roman" w:hAnsi="Times New Roman" w:cs="Times New Roman"/>
          <w:sz w:val="24"/>
          <w:szCs w:val="24"/>
        </w:rPr>
        <w:tab/>
      </w:r>
      <w:r w:rsidR="00AE4285">
        <w:rPr>
          <w:rFonts w:ascii="Times New Roman" w:hAnsi="Times New Roman" w:cs="Times New Roman"/>
          <w:sz w:val="24"/>
          <w:szCs w:val="24"/>
        </w:rPr>
        <w:tab/>
      </w:r>
      <w:r w:rsidR="00AE4285">
        <w:rPr>
          <w:rFonts w:ascii="Times New Roman" w:hAnsi="Times New Roman" w:cs="Times New Roman"/>
          <w:sz w:val="24"/>
          <w:szCs w:val="24"/>
        </w:rPr>
        <w:tab/>
      </w:r>
      <w:r w:rsidRPr="00452A52">
        <w:rPr>
          <w:rFonts w:ascii="Times New Roman" w:hAnsi="Times New Roman" w:cs="Times New Roman"/>
          <w:sz w:val="24"/>
          <w:szCs w:val="24"/>
        </w:rPr>
        <w:t xml:space="preserve">Page </w:t>
      </w:r>
      <w:r w:rsidR="00BA065A" w:rsidRPr="00452A52">
        <w:rPr>
          <w:rFonts w:ascii="Times New Roman" w:hAnsi="Times New Roman" w:cs="Times New Roman"/>
          <w:sz w:val="24"/>
          <w:szCs w:val="24"/>
        </w:rPr>
        <w:t>1</w:t>
      </w:r>
      <w:r w:rsidR="00A911E3" w:rsidRPr="00452A52">
        <w:rPr>
          <w:rFonts w:ascii="Times New Roman" w:hAnsi="Times New Roman" w:cs="Times New Roman"/>
          <w:sz w:val="24"/>
          <w:szCs w:val="24"/>
        </w:rPr>
        <w:t>2</w:t>
      </w:r>
    </w:p>
    <w:p w14:paraId="50EAA466" w14:textId="10B31D9A" w:rsidR="00DA756D" w:rsidRPr="00452A52" w:rsidRDefault="004F631A" w:rsidP="00286C2D">
      <w:pPr>
        <w:spacing w:line="240" w:lineRule="auto"/>
        <w:rPr>
          <w:rFonts w:ascii="Times New Roman" w:hAnsi="Times New Roman" w:cs="Times New Roman"/>
          <w:sz w:val="24"/>
          <w:szCs w:val="24"/>
        </w:rPr>
      </w:pPr>
      <w:r w:rsidRPr="00452A52">
        <w:rPr>
          <w:rFonts w:ascii="Times New Roman" w:hAnsi="Times New Roman" w:cs="Times New Roman"/>
          <w:sz w:val="24"/>
          <w:szCs w:val="24"/>
        </w:rPr>
        <w:tab/>
        <w:t>Research Design</w:t>
      </w:r>
      <w:r w:rsidR="00AE4285">
        <w:rPr>
          <w:rFonts w:ascii="Times New Roman" w:hAnsi="Times New Roman" w:cs="Times New Roman"/>
          <w:sz w:val="24"/>
          <w:szCs w:val="24"/>
        </w:rPr>
        <w:tab/>
      </w:r>
      <w:r w:rsidR="00AE4285">
        <w:rPr>
          <w:rFonts w:ascii="Times New Roman" w:hAnsi="Times New Roman" w:cs="Times New Roman"/>
          <w:sz w:val="24"/>
          <w:szCs w:val="24"/>
        </w:rPr>
        <w:tab/>
      </w:r>
      <w:r w:rsidR="00AE4285">
        <w:rPr>
          <w:rFonts w:ascii="Times New Roman" w:hAnsi="Times New Roman" w:cs="Times New Roman"/>
          <w:sz w:val="24"/>
          <w:szCs w:val="24"/>
        </w:rPr>
        <w:tab/>
      </w:r>
      <w:r w:rsidR="00AE4285">
        <w:rPr>
          <w:rFonts w:ascii="Times New Roman" w:hAnsi="Times New Roman" w:cs="Times New Roman"/>
          <w:sz w:val="24"/>
          <w:szCs w:val="24"/>
        </w:rPr>
        <w:tab/>
      </w:r>
      <w:r w:rsidR="00AE4285">
        <w:rPr>
          <w:rFonts w:ascii="Times New Roman" w:hAnsi="Times New Roman" w:cs="Times New Roman"/>
          <w:sz w:val="24"/>
          <w:szCs w:val="24"/>
        </w:rPr>
        <w:tab/>
      </w:r>
      <w:r w:rsidR="00AE4285">
        <w:rPr>
          <w:rFonts w:ascii="Times New Roman" w:hAnsi="Times New Roman" w:cs="Times New Roman"/>
          <w:sz w:val="24"/>
          <w:szCs w:val="24"/>
        </w:rPr>
        <w:tab/>
      </w:r>
      <w:r w:rsidR="00AE4285">
        <w:rPr>
          <w:rFonts w:ascii="Times New Roman" w:hAnsi="Times New Roman" w:cs="Times New Roman"/>
          <w:sz w:val="24"/>
          <w:szCs w:val="24"/>
        </w:rPr>
        <w:tab/>
      </w:r>
      <w:r w:rsidR="00AE4285">
        <w:rPr>
          <w:rFonts w:ascii="Times New Roman" w:hAnsi="Times New Roman" w:cs="Times New Roman"/>
          <w:sz w:val="24"/>
          <w:szCs w:val="24"/>
        </w:rPr>
        <w:tab/>
      </w:r>
      <w:r w:rsidRPr="00452A52">
        <w:rPr>
          <w:rFonts w:ascii="Times New Roman" w:hAnsi="Times New Roman" w:cs="Times New Roman"/>
          <w:sz w:val="24"/>
          <w:szCs w:val="24"/>
        </w:rPr>
        <w:t xml:space="preserve">Page </w:t>
      </w:r>
      <w:r w:rsidR="00BA065A" w:rsidRPr="00452A52">
        <w:rPr>
          <w:rFonts w:ascii="Times New Roman" w:hAnsi="Times New Roman" w:cs="Times New Roman"/>
          <w:sz w:val="24"/>
          <w:szCs w:val="24"/>
        </w:rPr>
        <w:t>1</w:t>
      </w:r>
      <w:r w:rsidR="00A911E3" w:rsidRPr="00452A52">
        <w:rPr>
          <w:rFonts w:ascii="Times New Roman" w:hAnsi="Times New Roman" w:cs="Times New Roman"/>
          <w:sz w:val="24"/>
          <w:szCs w:val="24"/>
        </w:rPr>
        <w:t>2</w:t>
      </w:r>
    </w:p>
    <w:p w14:paraId="4012FFC1" w14:textId="0AA67FB5" w:rsidR="00007C72" w:rsidRPr="00452A52" w:rsidRDefault="00007C72" w:rsidP="00286C2D">
      <w:pPr>
        <w:spacing w:line="240" w:lineRule="auto"/>
        <w:rPr>
          <w:rFonts w:ascii="Times New Roman" w:hAnsi="Times New Roman" w:cs="Times New Roman"/>
          <w:sz w:val="24"/>
          <w:szCs w:val="24"/>
        </w:rPr>
      </w:pPr>
      <w:r w:rsidRPr="00452A52">
        <w:rPr>
          <w:rFonts w:ascii="Times New Roman" w:hAnsi="Times New Roman" w:cs="Times New Roman"/>
          <w:sz w:val="24"/>
          <w:szCs w:val="24"/>
        </w:rPr>
        <w:tab/>
        <w:t>Population and Sample</w:t>
      </w:r>
      <w:r w:rsidR="00AE4285">
        <w:rPr>
          <w:rFonts w:ascii="Times New Roman" w:hAnsi="Times New Roman" w:cs="Times New Roman"/>
          <w:sz w:val="24"/>
          <w:szCs w:val="24"/>
        </w:rPr>
        <w:tab/>
      </w:r>
      <w:r w:rsidR="00AE4285">
        <w:rPr>
          <w:rFonts w:ascii="Times New Roman" w:hAnsi="Times New Roman" w:cs="Times New Roman"/>
          <w:sz w:val="24"/>
          <w:szCs w:val="24"/>
        </w:rPr>
        <w:tab/>
      </w:r>
      <w:r w:rsidR="00AE4285">
        <w:rPr>
          <w:rFonts w:ascii="Times New Roman" w:hAnsi="Times New Roman" w:cs="Times New Roman"/>
          <w:sz w:val="24"/>
          <w:szCs w:val="24"/>
        </w:rPr>
        <w:tab/>
      </w:r>
      <w:r w:rsidR="00AE4285">
        <w:rPr>
          <w:rFonts w:ascii="Times New Roman" w:hAnsi="Times New Roman" w:cs="Times New Roman"/>
          <w:sz w:val="24"/>
          <w:szCs w:val="24"/>
        </w:rPr>
        <w:tab/>
      </w:r>
      <w:r w:rsidR="00AE4285">
        <w:rPr>
          <w:rFonts w:ascii="Times New Roman" w:hAnsi="Times New Roman" w:cs="Times New Roman"/>
          <w:sz w:val="24"/>
          <w:szCs w:val="24"/>
        </w:rPr>
        <w:tab/>
      </w:r>
      <w:r w:rsidR="00AE4285">
        <w:rPr>
          <w:rFonts w:ascii="Times New Roman" w:hAnsi="Times New Roman" w:cs="Times New Roman"/>
          <w:sz w:val="24"/>
          <w:szCs w:val="24"/>
        </w:rPr>
        <w:tab/>
      </w:r>
      <w:r w:rsidR="00AE4285">
        <w:rPr>
          <w:rFonts w:ascii="Times New Roman" w:hAnsi="Times New Roman" w:cs="Times New Roman"/>
          <w:sz w:val="24"/>
          <w:szCs w:val="24"/>
        </w:rPr>
        <w:tab/>
      </w:r>
      <w:r w:rsidRPr="00452A52">
        <w:rPr>
          <w:rFonts w:ascii="Times New Roman" w:hAnsi="Times New Roman" w:cs="Times New Roman"/>
          <w:sz w:val="24"/>
          <w:szCs w:val="24"/>
        </w:rPr>
        <w:t xml:space="preserve">Page </w:t>
      </w:r>
      <w:r w:rsidR="00BA065A" w:rsidRPr="00452A52">
        <w:rPr>
          <w:rFonts w:ascii="Times New Roman" w:hAnsi="Times New Roman" w:cs="Times New Roman"/>
          <w:sz w:val="24"/>
          <w:szCs w:val="24"/>
        </w:rPr>
        <w:t>1</w:t>
      </w:r>
      <w:r w:rsidR="00A911E3" w:rsidRPr="00452A52">
        <w:rPr>
          <w:rFonts w:ascii="Times New Roman" w:hAnsi="Times New Roman" w:cs="Times New Roman"/>
          <w:sz w:val="24"/>
          <w:szCs w:val="24"/>
        </w:rPr>
        <w:t>4</w:t>
      </w:r>
    </w:p>
    <w:p w14:paraId="33EA74A4" w14:textId="0C63F2C7" w:rsidR="00286C2D" w:rsidRPr="00452A52" w:rsidRDefault="00286C2D" w:rsidP="00286C2D">
      <w:pPr>
        <w:spacing w:line="240" w:lineRule="auto"/>
        <w:rPr>
          <w:rFonts w:ascii="Times New Roman" w:hAnsi="Times New Roman" w:cs="Times New Roman"/>
          <w:sz w:val="24"/>
          <w:szCs w:val="24"/>
        </w:rPr>
      </w:pPr>
      <w:r w:rsidRPr="00452A52">
        <w:rPr>
          <w:rFonts w:ascii="Times New Roman" w:hAnsi="Times New Roman" w:cs="Times New Roman"/>
          <w:sz w:val="24"/>
          <w:szCs w:val="24"/>
        </w:rPr>
        <w:tab/>
        <w:t>Procedure</w:t>
      </w:r>
      <w:r w:rsidR="00AE4285">
        <w:rPr>
          <w:rFonts w:ascii="Times New Roman" w:hAnsi="Times New Roman" w:cs="Times New Roman"/>
          <w:sz w:val="24"/>
          <w:szCs w:val="24"/>
        </w:rPr>
        <w:tab/>
      </w:r>
      <w:r w:rsidR="00AE4285">
        <w:rPr>
          <w:rFonts w:ascii="Times New Roman" w:hAnsi="Times New Roman" w:cs="Times New Roman"/>
          <w:sz w:val="24"/>
          <w:szCs w:val="24"/>
        </w:rPr>
        <w:tab/>
      </w:r>
      <w:r w:rsidR="00AE4285">
        <w:rPr>
          <w:rFonts w:ascii="Times New Roman" w:hAnsi="Times New Roman" w:cs="Times New Roman"/>
          <w:sz w:val="24"/>
          <w:szCs w:val="24"/>
        </w:rPr>
        <w:tab/>
      </w:r>
      <w:r w:rsidR="00AE4285">
        <w:rPr>
          <w:rFonts w:ascii="Times New Roman" w:hAnsi="Times New Roman" w:cs="Times New Roman"/>
          <w:sz w:val="24"/>
          <w:szCs w:val="24"/>
        </w:rPr>
        <w:tab/>
      </w:r>
      <w:r w:rsidR="00AE4285">
        <w:rPr>
          <w:rFonts w:ascii="Times New Roman" w:hAnsi="Times New Roman" w:cs="Times New Roman"/>
          <w:sz w:val="24"/>
          <w:szCs w:val="24"/>
        </w:rPr>
        <w:tab/>
      </w:r>
      <w:r w:rsidR="00AE4285">
        <w:rPr>
          <w:rFonts w:ascii="Times New Roman" w:hAnsi="Times New Roman" w:cs="Times New Roman"/>
          <w:sz w:val="24"/>
          <w:szCs w:val="24"/>
        </w:rPr>
        <w:tab/>
      </w:r>
      <w:r w:rsidR="00AE4285">
        <w:rPr>
          <w:rFonts w:ascii="Times New Roman" w:hAnsi="Times New Roman" w:cs="Times New Roman"/>
          <w:sz w:val="24"/>
          <w:szCs w:val="24"/>
        </w:rPr>
        <w:tab/>
      </w:r>
      <w:r w:rsidR="00AE4285">
        <w:rPr>
          <w:rFonts w:ascii="Times New Roman" w:hAnsi="Times New Roman" w:cs="Times New Roman"/>
          <w:sz w:val="24"/>
          <w:szCs w:val="24"/>
        </w:rPr>
        <w:tab/>
      </w:r>
      <w:r w:rsidR="00AE4285">
        <w:rPr>
          <w:rFonts w:ascii="Times New Roman" w:hAnsi="Times New Roman" w:cs="Times New Roman"/>
          <w:sz w:val="24"/>
          <w:szCs w:val="24"/>
        </w:rPr>
        <w:tab/>
      </w:r>
      <w:r w:rsidRPr="00452A52">
        <w:rPr>
          <w:rFonts w:ascii="Times New Roman" w:hAnsi="Times New Roman" w:cs="Times New Roman"/>
          <w:sz w:val="24"/>
          <w:szCs w:val="24"/>
        </w:rPr>
        <w:t xml:space="preserve">Page </w:t>
      </w:r>
      <w:r w:rsidR="00BA065A" w:rsidRPr="00452A52">
        <w:rPr>
          <w:rFonts w:ascii="Times New Roman" w:hAnsi="Times New Roman" w:cs="Times New Roman"/>
          <w:sz w:val="24"/>
          <w:szCs w:val="24"/>
        </w:rPr>
        <w:t>1</w:t>
      </w:r>
      <w:r w:rsidR="00E61A4F" w:rsidRPr="00452A52">
        <w:rPr>
          <w:rFonts w:ascii="Times New Roman" w:hAnsi="Times New Roman" w:cs="Times New Roman"/>
          <w:sz w:val="24"/>
          <w:szCs w:val="24"/>
        </w:rPr>
        <w:t>5</w:t>
      </w:r>
    </w:p>
    <w:p w14:paraId="15FBD39A" w14:textId="2167169E" w:rsidR="00BA065A" w:rsidRPr="00452A52" w:rsidRDefault="00BA065A" w:rsidP="00BA065A">
      <w:pPr>
        <w:spacing w:line="240" w:lineRule="auto"/>
        <w:rPr>
          <w:rFonts w:ascii="Times New Roman" w:hAnsi="Times New Roman" w:cs="Times New Roman"/>
          <w:b/>
          <w:sz w:val="24"/>
          <w:szCs w:val="24"/>
        </w:rPr>
      </w:pPr>
      <w:r w:rsidRPr="00452A52">
        <w:rPr>
          <w:rFonts w:ascii="Times New Roman" w:hAnsi="Times New Roman" w:cs="Times New Roman"/>
          <w:b/>
          <w:sz w:val="24"/>
          <w:szCs w:val="24"/>
        </w:rPr>
        <w:t>References</w:t>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Pr="00E65B15">
        <w:rPr>
          <w:rFonts w:ascii="Times New Roman" w:hAnsi="Times New Roman" w:cs="Times New Roman"/>
          <w:bCs/>
          <w:sz w:val="24"/>
          <w:szCs w:val="24"/>
        </w:rPr>
        <w:t>Page 1</w:t>
      </w:r>
      <w:r w:rsidR="00E65B15" w:rsidRPr="00E65B15">
        <w:rPr>
          <w:rFonts w:ascii="Times New Roman" w:hAnsi="Times New Roman" w:cs="Times New Roman"/>
          <w:bCs/>
          <w:sz w:val="24"/>
          <w:szCs w:val="24"/>
        </w:rPr>
        <w:t>8</w:t>
      </w:r>
      <w:r w:rsidRPr="00452A52">
        <w:rPr>
          <w:rFonts w:ascii="Times New Roman" w:hAnsi="Times New Roman" w:cs="Times New Roman"/>
          <w:b/>
          <w:sz w:val="24"/>
          <w:szCs w:val="24"/>
        </w:rPr>
        <w:t xml:space="preserve"> </w:t>
      </w:r>
    </w:p>
    <w:p w14:paraId="44E88D23" w14:textId="210F384B" w:rsidR="0039585B" w:rsidRPr="00452A52" w:rsidRDefault="0039585B" w:rsidP="0039585B">
      <w:pPr>
        <w:spacing w:line="240" w:lineRule="auto"/>
        <w:rPr>
          <w:rFonts w:ascii="Times New Roman" w:hAnsi="Times New Roman" w:cs="Times New Roman"/>
          <w:b/>
          <w:sz w:val="24"/>
          <w:szCs w:val="24"/>
        </w:rPr>
      </w:pPr>
      <w:r w:rsidRPr="00452A52">
        <w:rPr>
          <w:rFonts w:ascii="Times New Roman" w:hAnsi="Times New Roman" w:cs="Times New Roman"/>
          <w:b/>
          <w:sz w:val="24"/>
          <w:szCs w:val="24"/>
        </w:rPr>
        <w:t>Appendix A</w:t>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Pr="00E65B15">
        <w:rPr>
          <w:rFonts w:ascii="Times New Roman" w:hAnsi="Times New Roman" w:cs="Times New Roman"/>
          <w:bCs/>
          <w:sz w:val="24"/>
          <w:szCs w:val="24"/>
        </w:rPr>
        <w:t xml:space="preserve">Page </w:t>
      </w:r>
      <w:r w:rsidR="00E61A4F" w:rsidRPr="00E65B15">
        <w:rPr>
          <w:rFonts w:ascii="Times New Roman" w:hAnsi="Times New Roman" w:cs="Times New Roman"/>
          <w:bCs/>
          <w:sz w:val="24"/>
          <w:szCs w:val="24"/>
        </w:rPr>
        <w:t>2</w:t>
      </w:r>
      <w:r w:rsidR="00E65B15" w:rsidRPr="00E65B15">
        <w:rPr>
          <w:rFonts w:ascii="Times New Roman" w:hAnsi="Times New Roman" w:cs="Times New Roman"/>
          <w:bCs/>
          <w:sz w:val="24"/>
          <w:szCs w:val="24"/>
        </w:rPr>
        <w:t>4</w:t>
      </w:r>
      <w:r w:rsidRPr="00452A52">
        <w:rPr>
          <w:rFonts w:ascii="Times New Roman" w:hAnsi="Times New Roman" w:cs="Times New Roman"/>
          <w:b/>
          <w:sz w:val="24"/>
          <w:szCs w:val="24"/>
        </w:rPr>
        <w:t xml:space="preserve"> </w:t>
      </w:r>
    </w:p>
    <w:p w14:paraId="287B4A96" w14:textId="7C97326A" w:rsidR="0039585B" w:rsidRPr="00452A52" w:rsidRDefault="0039585B" w:rsidP="0039585B">
      <w:pPr>
        <w:spacing w:line="240" w:lineRule="auto"/>
        <w:rPr>
          <w:rFonts w:ascii="Times New Roman" w:hAnsi="Times New Roman" w:cs="Times New Roman"/>
          <w:b/>
          <w:sz w:val="24"/>
          <w:szCs w:val="24"/>
        </w:rPr>
      </w:pPr>
      <w:r w:rsidRPr="00452A52">
        <w:rPr>
          <w:rFonts w:ascii="Times New Roman" w:hAnsi="Times New Roman" w:cs="Times New Roman"/>
          <w:b/>
          <w:sz w:val="24"/>
          <w:szCs w:val="24"/>
        </w:rPr>
        <w:t>Appendix B</w:t>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Pr="00E65B15">
        <w:rPr>
          <w:rFonts w:ascii="Times New Roman" w:hAnsi="Times New Roman" w:cs="Times New Roman"/>
          <w:bCs/>
          <w:sz w:val="24"/>
          <w:szCs w:val="24"/>
        </w:rPr>
        <w:t xml:space="preserve">Page </w:t>
      </w:r>
      <w:r w:rsidR="00E61A4F" w:rsidRPr="00E65B15">
        <w:rPr>
          <w:rFonts w:ascii="Times New Roman" w:hAnsi="Times New Roman" w:cs="Times New Roman"/>
          <w:bCs/>
          <w:sz w:val="24"/>
          <w:szCs w:val="24"/>
        </w:rPr>
        <w:t>2</w:t>
      </w:r>
      <w:r w:rsidR="00E65B15" w:rsidRPr="00E65B15">
        <w:rPr>
          <w:rFonts w:ascii="Times New Roman" w:hAnsi="Times New Roman" w:cs="Times New Roman"/>
          <w:bCs/>
          <w:sz w:val="24"/>
          <w:szCs w:val="24"/>
        </w:rPr>
        <w:t>5</w:t>
      </w:r>
      <w:r w:rsidRPr="00452A52">
        <w:rPr>
          <w:rFonts w:ascii="Times New Roman" w:hAnsi="Times New Roman" w:cs="Times New Roman"/>
          <w:b/>
          <w:sz w:val="24"/>
          <w:szCs w:val="24"/>
        </w:rPr>
        <w:t xml:space="preserve"> </w:t>
      </w:r>
    </w:p>
    <w:p w14:paraId="7B3DAAA9" w14:textId="7EF7D21B" w:rsidR="00E61A4F" w:rsidRPr="00452A52" w:rsidRDefault="00E61A4F" w:rsidP="00E61A4F">
      <w:pPr>
        <w:spacing w:line="240" w:lineRule="auto"/>
        <w:rPr>
          <w:rFonts w:ascii="Times New Roman" w:hAnsi="Times New Roman" w:cs="Times New Roman"/>
          <w:b/>
          <w:sz w:val="24"/>
          <w:szCs w:val="24"/>
        </w:rPr>
      </w:pPr>
      <w:r w:rsidRPr="00452A52">
        <w:rPr>
          <w:rFonts w:ascii="Times New Roman" w:hAnsi="Times New Roman" w:cs="Times New Roman"/>
          <w:b/>
          <w:sz w:val="24"/>
          <w:szCs w:val="24"/>
        </w:rPr>
        <w:t>Appendix C</w:t>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Pr="00E65B15">
        <w:rPr>
          <w:rFonts w:ascii="Times New Roman" w:hAnsi="Times New Roman" w:cs="Times New Roman"/>
          <w:bCs/>
          <w:sz w:val="24"/>
          <w:szCs w:val="24"/>
        </w:rPr>
        <w:t>Page 2</w:t>
      </w:r>
      <w:r w:rsidR="00E65B15" w:rsidRPr="00E65B15">
        <w:rPr>
          <w:rFonts w:ascii="Times New Roman" w:hAnsi="Times New Roman" w:cs="Times New Roman"/>
          <w:bCs/>
          <w:sz w:val="24"/>
          <w:szCs w:val="24"/>
        </w:rPr>
        <w:t>6</w:t>
      </w:r>
    </w:p>
    <w:p w14:paraId="44912B78" w14:textId="465E5E4F" w:rsidR="00E61A4F" w:rsidRPr="00452A52" w:rsidRDefault="00E61A4F" w:rsidP="00E61A4F">
      <w:pPr>
        <w:spacing w:line="240" w:lineRule="auto"/>
        <w:rPr>
          <w:rFonts w:ascii="Times New Roman" w:hAnsi="Times New Roman" w:cs="Times New Roman"/>
          <w:b/>
          <w:sz w:val="24"/>
          <w:szCs w:val="24"/>
        </w:rPr>
      </w:pPr>
      <w:r w:rsidRPr="00452A52">
        <w:rPr>
          <w:rFonts w:ascii="Times New Roman" w:hAnsi="Times New Roman" w:cs="Times New Roman"/>
          <w:b/>
          <w:sz w:val="24"/>
          <w:szCs w:val="24"/>
        </w:rPr>
        <w:t>Appendix D</w:t>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00AE4285">
        <w:rPr>
          <w:rFonts w:ascii="Times New Roman" w:hAnsi="Times New Roman" w:cs="Times New Roman"/>
          <w:b/>
          <w:sz w:val="24"/>
          <w:szCs w:val="24"/>
        </w:rPr>
        <w:tab/>
      </w:r>
      <w:r w:rsidRPr="00E65B15">
        <w:rPr>
          <w:rFonts w:ascii="Times New Roman" w:hAnsi="Times New Roman" w:cs="Times New Roman"/>
          <w:bCs/>
          <w:sz w:val="24"/>
          <w:szCs w:val="24"/>
        </w:rPr>
        <w:t>Page 2</w:t>
      </w:r>
      <w:r w:rsidR="00E65B15" w:rsidRPr="00E65B15">
        <w:rPr>
          <w:rFonts w:ascii="Times New Roman" w:hAnsi="Times New Roman" w:cs="Times New Roman"/>
          <w:bCs/>
          <w:sz w:val="24"/>
          <w:szCs w:val="24"/>
        </w:rPr>
        <w:t>7</w:t>
      </w:r>
    </w:p>
    <w:p w14:paraId="7FB9F0A7" w14:textId="1B522ABC" w:rsidR="000834FF" w:rsidRPr="00452A52" w:rsidRDefault="000834FF">
      <w:pPr>
        <w:rPr>
          <w:rFonts w:ascii="Times New Roman" w:hAnsi="Times New Roman" w:cs="Times New Roman"/>
          <w:b/>
          <w:sz w:val="24"/>
          <w:szCs w:val="24"/>
        </w:rPr>
      </w:pPr>
      <w:r w:rsidRPr="00452A52">
        <w:rPr>
          <w:rFonts w:ascii="Times New Roman" w:hAnsi="Times New Roman" w:cs="Times New Roman"/>
          <w:b/>
          <w:sz w:val="24"/>
          <w:szCs w:val="24"/>
        </w:rPr>
        <w:br w:type="page"/>
      </w:r>
    </w:p>
    <w:p w14:paraId="18911330" w14:textId="77777777" w:rsidR="00F371BA" w:rsidRPr="00452A52" w:rsidRDefault="00F371BA" w:rsidP="00F371BA">
      <w:pPr>
        <w:spacing w:line="480" w:lineRule="auto"/>
        <w:jc w:val="center"/>
        <w:rPr>
          <w:rFonts w:ascii="Times New Roman" w:hAnsi="Times New Roman" w:cs="Times New Roman"/>
          <w:b/>
          <w:sz w:val="24"/>
          <w:szCs w:val="24"/>
        </w:rPr>
      </w:pPr>
      <w:r w:rsidRPr="00452A52">
        <w:rPr>
          <w:rFonts w:ascii="Times New Roman" w:hAnsi="Times New Roman" w:cs="Times New Roman"/>
          <w:b/>
          <w:sz w:val="24"/>
          <w:szCs w:val="24"/>
        </w:rPr>
        <w:lastRenderedPageBreak/>
        <w:t>Chapter 1: Introduction</w:t>
      </w:r>
    </w:p>
    <w:p w14:paraId="1099D702" w14:textId="77777777" w:rsidR="002B0C89" w:rsidRPr="00452A52" w:rsidRDefault="002B0C89" w:rsidP="00E52E18">
      <w:pPr>
        <w:spacing w:line="480" w:lineRule="auto"/>
        <w:rPr>
          <w:rFonts w:ascii="Times New Roman" w:hAnsi="Times New Roman" w:cs="Times New Roman"/>
          <w:b/>
          <w:sz w:val="24"/>
          <w:szCs w:val="24"/>
        </w:rPr>
      </w:pPr>
      <w:r w:rsidRPr="00452A52">
        <w:rPr>
          <w:rFonts w:ascii="Times New Roman" w:hAnsi="Times New Roman" w:cs="Times New Roman"/>
          <w:b/>
          <w:sz w:val="24"/>
          <w:szCs w:val="24"/>
        </w:rPr>
        <w:t>Introduction</w:t>
      </w:r>
    </w:p>
    <w:p w14:paraId="2F84252B" w14:textId="4B641597" w:rsidR="008C0F71" w:rsidRDefault="00EB51FA" w:rsidP="00E52E18">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Student lab experiences are critical components of science learning at all educational levels. Lab experiences aim to enhance scientific thinking, practical skills, and the mastery of </w:t>
      </w:r>
      <w:r w:rsidR="00AE4285">
        <w:rPr>
          <w:rFonts w:ascii="Times New Roman" w:hAnsi="Times New Roman" w:cs="Times New Roman"/>
          <w:sz w:val="24"/>
          <w:szCs w:val="24"/>
        </w:rPr>
        <w:t xml:space="preserve">the </w:t>
      </w:r>
      <w:r>
        <w:rPr>
          <w:rFonts w:ascii="Times New Roman" w:hAnsi="Times New Roman" w:cs="Times New Roman"/>
          <w:sz w:val="24"/>
          <w:szCs w:val="24"/>
        </w:rPr>
        <w:t xml:space="preserve">content needed to achieve scientific literacy (NRC, 2005). </w:t>
      </w:r>
      <w:r w:rsidR="00AB596E">
        <w:rPr>
          <w:rFonts w:ascii="Times New Roman" w:hAnsi="Times New Roman" w:cs="Times New Roman"/>
          <w:sz w:val="24"/>
          <w:szCs w:val="24"/>
        </w:rPr>
        <w:t>The drastic decision of government leaders to close schools</w:t>
      </w:r>
      <w:r>
        <w:rPr>
          <w:rFonts w:ascii="Times New Roman" w:hAnsi="Times New Roman" w:cs="Times New Roman"/>
          <w:sz w:val="24"/>
          <w:szCs w:val="24"/>
        </w:rPr>
        <w:t xml:space="preserve"> due to the ongoing health crisis has required educators </w:t>
      </w:r>
      <w:r w:rsidR="00AE4285">
        <w:rPr>
          <w:rFonts w:ascii="Times New Roman" w:hAnsi="Times New Roman" w:cs="Times New Roman"/>
          <w:sz w:val="24"/>
          <w:szCs w:val="24"/>
        </w:rPr>
        <w:t>worldwide</w:t>
      </w:r>
      <w:r>
        <w:rPr>
          <w:rFonts w:ascii="Times New Roman" w:hAnsi="Times New Roman" w:cs="Times New Roman"/>
          <w:sz w:val="24"/>
          <w:szCs w:val="24"/>
        </w:rPr>
        <w:t xml:space="preserve"> </w:t>
      </w:r>
      <w:r w:rsidR="00AE4285">
        <w:rPr>
          <w:rFonts w:ascii="Times New Roman" w:hAnsi="Times New Roman" w:cs="Times New Roman"/>
          <w:sz w:val="24"/>
          <w:szCs w:val="24"/>
        </w:rPr>
        <w:t>to adapt lessons for online remote learning quickly</w:t>
      </w:r>
      <w:r>
        <w:rPr>
          <w:rFonts w:ascii="Times New Roman" w:hAnsi="Times New Roman" w:cs="Times New Roman"/>
          <w:sz w:val="24"/>
          <w:szCs w:val="24"/>
        </w:rPr>
        <w:t xml:space="preserve">. </w:t>
      </w:r>
      <w:r w:rsidR="00AB596E">
        <w:rPr>
          <w:rFonts w:ascii="Times New Roman" w:hAnsi="Times New Roman" w:cs="Times New Roman"/>
          <w:sz w:val="24"/>
          <w:szCs w:val="24"/>
        </w:rPr>
        <w:t>Due to the limited access to classrooms and lab equipment, science teachers have implemented alternative resources to supplement the lack of hands-on lab experiences or physical labs</w:t>
      </w:r>
      <w:r w:rsidR="002741DC">
        <w:rPr>
          <w:rFonts w:ascii="Times New Roman" w:hAnsi="Times New Roman" w:cs="Times New Roman"/>
          <w:sz w:val="24"/>
          <w:szCs w:val="24"/>
        </w:rPr>
        <w:t xml:space="preserve"> (PL)</w:t>
      </w:r>
      <w:r w:rsidR="00AB596E">
        <w:rPr>
          <w:rFonts w:ascii="Times New Roman" w:hAnsi="Times New Roman" w:cs="Times New Roman"/>
          <w:sz w:val="24"/>
          <w:szCs w:val="24"/>
        </w:rPr>
        <w:t xml:space="preserve"> (Chandrasekaran, 2020).</w:t>
      </w:r>
    </w:p>
    <w:p w14:paraId="031B9630" w14:textId="042A8BF4" w:rsidR="00AB596E" w:rsidRDefault="00AB596E" w:rsidP="00E52E18">
      <w:pPr>
        <w:spacing w:line="480" w:lineRule="auto"/>
        <w:rPr>
          <w:rFonts w:ascii="Times New Roman" w:hAnsi="Times New Roman" w:cs="Times New Roman"/>
          <w:sz w:val="24"/>
          <w:szCs w:val="24"/>
        </w:rPr>
      </w:pPr>
      <w:r>
        <w:rPr>
          <w:rFonts w:ascii="Times New Roman" w:hAnsi="Times New Roman" w:cs="Times New Roman"/>
          <w:sz w:val="24"/>
          <w:szCs w:val="24"/>
        </w:rPr>
        <w:tab/>
        <w:t>Virtual labs</w:t>
      </w:r>
      <w:r w:rsidR="002741DC">
        <w:rPr>
          <w:rFonts w:ascii="Times New Roman" w:hAnsi="Times New Roman" w:cs="Times New Roman"/>
          <w:sz w:val="24"/>
          <w:szCs w:val="24"/>
        </w:rPr>
        <w:t xml:space="preserve"> (VL) are computer simulations that recreate all tangible components and outcomes of traditional physical labs (</w:t>
      </w:r>
      <w:proofErr w:type="spellStart"/>
      <w:r w:rsidR="002741DC">
        <w:rPr>
          <w:rFonts w:ascii="Times New Roman" w:hAnsi="Times New Roman" w:cs="Times New Roman"/>
          <w:sz w:val="24"/>
          <w:szCs w:val="24"/>
        </w:rPr>
        <w:t>Achuthan</w:t>
      </w:r>
      <w:proofErr w:type="spellEnd"/>
      <w:r w:rsidR="002741DC">
        <w:rPr>
          <w:rFonts w:ascii="Times New Roman" w:hAnsi="Times New Roman" w:cs="Times New Roman"/>
          <w:sz w:val="24"/>
          <w:szCs w:val="24"/>
        </w:rPr>
        <w:t xml:space="preserve"> et al., 2017). </w:t>
      </w:r>
      <w:r w:rsidR="00C71CF8">
        <w:rPr>
          <w:rFonts w:ascii="Times New Roman" w:hAnsi="Times New Roman" w:cs="Times New Roman"/>
          <w:sz w:val="24"/>
          <w:szCs w:val="24"/>
        </w:rPr>
        <w:t>VL p</w:t>
      </w:r>
      <w:r w:rsidR="002741DC">
        <w:rPr>
          <w:rFonts w:ascii="Times New Roman" w:hAnsi="Times New Roman" w:cs="Times New Roman"/>
          <w:sz w:val="24"/>
          <w:szCs w:val="24"/>
        </w:rPr>
        <w:t xml:space="preserve">reviously used </w:t>
      </w:r>
      <w:r w:rsidR="00C71CF8">
        <w:rPr>
          <w:rFonts w:ascii="Times New Roman" w:hAnsi="Times New Roman" w:cs="Times New Roman"/>
          <w:sz w:val="24"/>
          <w:szCs w:val="24"/>
        </w:rPr>
        <w:t>to address</w:t>
      </w:r>
      <w:r w:rsidR="002741DC">
        <w:rPr>
          <w:rFonts w:ascii="Times New Roman" w:hAnsi="Times New Roman" w:cs="Times New Roman"/>
          <w:sz w:val="24"/>
          <w:szCs w:val="24"/>
        </w:rPr>
        <w:t xml:space="preserve"> </w:t>
      </w:r>
      <w:r w:rsidR="00C71CF8">
        <w:rPr>
          <w:rFonts w:ascii="Times New Roman" w:hAnsi="Times New Roman" w:cs="Times New Roman"/>
          <w:sz w:val="24"/>
          <w:szCs w:val="24"/>
        </w:rPr>
        <w:t>issues</w:t>
      </w:r>
      <w:r w:rsidR="002741DC">
        <w:rPr>
          <w:rFonts w:ascii="Times New Roman" w:hAnsi="Times New Roman" w:cs="Times New Roman"/>
          <w:sz w:val="24"/>
          <w:szCs w:val="24"/>
        </w:rPr>
        <w:t xml:space="preserve"> like </w:t>
      </w:r>
      <w:r w:rsidR="00C71CF8">
        <w:rPr>
          <w:rFonts w:ascii="Times New Roman" w:hAnsi="Times New Roman" w:cs="Times New Roman"/>
          <w:sz w:val="24"/>
          <w:szCs w:val="24"/>
        </w:rPr>
        <w:t xml:space="preserve">accessibility to </w:t>
      </w:r>
      <w:r w:rsidR="002741DC">
        <w:rPr>
          <w:rFonts w:ascii="Times New Roman" w:hAnsi="Times New Roman" w:cs="Times New Roman"/>
          <w:sz w:val="24"/>
          <w:szCs w:val="24"/>
        </w:rPr>
        <w:t>equipment or concerns about safety</w:t>
      </w:r>
      <w:r w:rsidR="00C71CF8">
        <w:rPr>
          <w:rFonts w:ascii="Times New Roman" w:hAnsi="Times New Roman" w:cs="Times New Roman"/>
          <w:sz w:val="24"/>
          <w:szCs w:val="24"/>
        </w:rPr>
        <w:t xml:space="preserve"> (Marble, 2017) have been shown to be as effective as PL in various science courses (Darrah et al., 2014; Reece &amp; Butler, 2017). </w:t>
      </w:r>
      <w:r w:rsidR="00CC6D52">
        <w:rPr>
          <w:rFonts w:ascii="Times New Roman" w:hAnsi="Times New Roman" w:cs="Times New Roman"/>
          <w:sz w:val="24"/>
          <w:szCs w:val="24"/>
        </w:rPr>
        <w:t xml:space="preserve">While VL have the potential to replace PL when classrooms are not accessible, the transition to hybrid learning schedules presents different challenges for students. Adaptive learning virtual labs platforms </w:t>
      </w:r>
      <w:r w:rsidR="00AE4285">
        <w:rPr>
          <w:rFonts w:ascii="Times New Roman" w:hAnsi="Times New Roman" w:cs="Times New Roman"/>
          <w:sz w:val="24"/>
          <w:szCs w:val="24"/>
        </w:rPr>
        <w:t>that</w:t>
      </w:r>
      <w:r w:rsidR="00CC6D52">
        <w:rPr>
          <w:rFonts w:ascii="Times New Roman" w:hAnsi="Times New Roman" w:cs="Times New Roman"/>
          <w:sz w:val="24"/>
          <w:szCs w:val="24"/>
        </w:rPr>
        <w:t xml:space="preserve"> infuse personalized feedback features </w:t>
      </w:r>
      <w:r w:rsidR="00AE4285">
        <w:rPr>
          <w:rFonts w:ascii="Times New Roman" w:hAnsi="Times New Roman" w:cs="Times New Roman"/>
          <w:sz w:val="24"/>
          <w:szCs w:val="24"/>
        </w:rPr>
        <w:t>into</w:t>
      </w:r>
      <w:r w:rsidR="00CC6D52">
        <w:rPr>
          <w:rFonts w:ascii="Times New Roman" w:hAnsi="Times New Roman" w:cs="Times New Roman"/>
          <w:sz w:val="24"/>
          <w:szCs w:val="24"/>
        </w:rPr>
        <w:t xml:space="preserve"> lab simulations</w:t>
      </w:r>
      <w:r w:rsidR="00C71CF8">
        <w:rPr>
          <w:rFonts w:ascii="Times New Roman" w:hAnsi="Times New Roman" w:cs="Times New Roman"/>
          <w:sz w:val="24"/>
          <w:szCs w:val="24"/>
        </w:rPr>
        <w:t xml:space="preserve"> </w:t>
      </w:r>
      <w:r w:rsidR="00CC6D52">
        <w:rPr>
          <w:rFonts w:ascii="Times New Roman" w:hAnsi="Times New Roman" w:cs="Times New Roman"/>
          <w:sz w:val="24"/>
          <w:szCs w:val="24"/>
        </w:rPr>
        <w:t xml:space="preserve">are a prospective tool to </w:t>
      </w:r>
      <w:r w:rsidR="00AE4285">
        <w:rPr>
          <w:rFonts w:ascii="Times New Roman" w:hAnsi="Times New Roman" w:cs="Times New Roman"/>
          <w:sz w:val="24"/>
          <w:szCs w:val="24"/>
        </w:rPr>
        <w:t>guide</w:t>
      </w:r>
      <w:r w:rsidR="00CC6D52">
        <w:rPr>
          <w:rFonts w:ascii="Times New Roman" w:hAnsi="Times New Roman" w:cs="Times New Roman"/>
          <w:sz w:val="24"/>
          <w:szCs w:val="24"/>
        </w:rPr>
        <w:t xml:space="preserve"> remote students (Reece &amp; Butler, 2017). </w:t>
      </w:r>
    </w:p>
    <w:p w14:paraId="470FCFA5" w14:textId="2A8A2A63" w:rsidR="008C0F71" w:rsidRDefault="00304E06" w:rsidP="00E52E18">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Similarly, the sudden transition to remote teaching and recently hybrid </w:t>
      </w:r>
      <w:r w:rsidR="00AE4285">
        <w:rPr>
          <w:rFonts w:ascii="Times New Roman" w:hAnsi="Times New Roman" w:cs="Times New Roman"/>
          <w:sz w:val="24"/>
          <w:szCs w:val="24"/>
        </w:rPr>
        <w:t>education</w:t>
      </w:r>
      <w:r>
        <w:rPr>
          <w:rFonts w:ascii="Times New Roman" w:hAnsi="Times New Roman" w:cs="Times New Roman"/>
          <w:sz w:val="24"/>
          <w:szCs w:val="24"/>
        </w:rPr>
        <w:t xml:space="preserve"> has impacted </w:t>
      </w:r>
      <w:r w:rsidR="00AE4285">
        <w:rPr>
          <w:rFonts w:ascii="Times New Roman" w:hAnsi="Times New Roman" w:cs="Times New Roman"/>
          <w:sz w:val="24"/>
          <w:szCs w:val="24"/>
        </w:rPr>
        <w:t>teachers' efficacy</w:t>
      </w:r>
      <w:r>
        <w:rPr>
          <w:rFonts w:ascii="Times New Roman" w:hAnsi="Times New Roman" w:cs="Times New Roman"/>
          <w:sz w:val="24"/>
          <w:szCs w:val="24"/>
        </w:rPr>
        <w:t xml:space="preserve"> </w:t>
      </w:r>
      <w:r w:rsidR="00AE4285">
        <w:rPr>
          <w:rFonts w:ascii="Times New Roman" w:hAnsi="Times New Roman" w:cs="Times New Roman"/>
          <w:sz w:val="24"/>
          <w:szCs w:val="24"/>
        </w:rPr>
        <w:t>in delivering</w:t>
      </w:r>
      <w:r>
        <w:rPr>
          <w:rFonts w:ascii="Times New Roman" w:hAnsi="Times New Roman" w:cs="Times New Roman"/>
          <w:sz w:val="24"/>
          <w:szCs w:val="24"/>
        </w:rPr>
        <w:t xml:space="preserve"> lessons</w:t>
      </w:r>
      <w:r w:rsidR="00183943">
        <w:rPr>
          <w:rFonts w:ascii="Times New Roman" w:hAnsi="Times New Roman" w:cs="Times New Roman"/>
          <w:sz w:val="24"/>
          <w:szCs w:val="24"/>
        </w:rPr>
        <w:t xml:space="preserve"> online</w:t>
      </w:r>
      <w:r>
        <w:rPr>
          <w:rFonts w:ascii="Times New Roman" w:hAnsi="Times New Roman" w:cs="Times New Roman"/>
          <w:sz w:val="24"/>
          <w:szCs w:val="24"/>
        </w:rPr>
        <w:t xml:space="preserve"> (</w:t>
      </w:r>
      <w:proofErr w:type="spellStart"/>
      <w:r w:rsidR="00183943">
        <w:rPr>
          <w:rFonts w:ascii="Times New Roman" w:hAnsi="Times New Roman" w:cs="Times New Roman"/>
          <w:sz w:val="24"/>
          <w:szCs w:val="24"/>
        </w:rPr>
        <w:t>Dolighan</w:t>
      </w:r>
      <w:proofErr w:type="spellEnd"/>
      <w:r w:rsidR="00183943">
        <w:rPr>
          <w:rFonts w:ascii="Times New Roman" w:hAnsi="Times New Roman" w:cs="Times New Roman"/>
          <w:sz w:val="24"/>
          <w:szCs w:val="24"/>
        </w:rPr>
        <w:t xml:space="preserve"> &amp; Owen</w:t>
      </w:r>
      <w:r w:rsidR="006C32A7">
        <w:rPr>
          <w:rFonts w:ascii="Times New Roman" w:hAnsi="Times New Roman" w:cs="Times New Roman"/>
          <w:sz w:val="24"/>
          <w:szCs w:val="24"/>
        </w:rPr>
        <w:t>, 2021</w:t>
      </w:r>
      <w:r>
        <w:rPr>
          <w:rFonts w:ascii="Times New Roman" w:hAnsi="Times New Roman" w:cs="Times New Roman"/>
          <w:sz w:val="24"/>
          <w:szCs w:val="24"/>
        </w:rPr>
        <w:t xml:space="preserve">). </w:t>
      </w:r>
      <w:r w:rsidR="00183943">
        <w:rPr>
          <w:rFonts w:ascii="Times New Roman" w:hAnsi="Times New Roman" w:cs="Times New Roman"/>
          <w:sz w:val="24"/>
          <w:szCs w:val="24"/>
        </w:rPr>
        <w:t xml:space="preserve">The </w:t>
      </w:r>
      <w:r w:rsidR="00AE4285">
        <w:rPr>
          <w:rFonts w:ascii="Times New Roman" w:hAnsi="Times New Roman" w:cs="Times New Roman"/>
          <w:sz w:val="24"/>
          <w:szCs w:val="24"/>
        </w:rPr>
        <w:t xml:space="preserve">researcher will investigate the </w:t>
      </w:r>
      <w:r w:rsidR="00183943">
        <w:rPr>
          <w:rFonts w:ascii="Times New Roman" w:hAnsi="Times New Roman" w:cs="Times New Roman"/>
          <w:sz w:val="24"/>
          <w:szCs w:val="24"/>
        </w:rPr>
        <w:t xml:space="preserve">impact of adaptive learning virtual labs on student learning and teacher experiences. This study will </w:t>
      </w:r>
      <w:r w:rsidR="00AE4285">
        <w:rPr>
          <w:rFonts w:ascii="Times New Roman" w:hAnsi="Times New Roman" w:cs="Times New Roman"/>
          <w:sz w:val="24"/>
          <w:szCs w:val="24"/>
        </w:rPr>
        <w:t>analyze</w:t>
      </w:r>
      <w:r w:rsidR="00183943">
        <w:rPr>
          <w:rFonts w:ascii="Times New Roman" w:hAnsi="Times New Roman" w:cs="Times New Roman"/>
          <w:sz w:val="24"/>
          <w:szCs w:val="24"/>
        </w:rPr>
        <w:t xml:space="preserve"> whether self-perceived teacher preparedness </w:t>
      </w:r>
      <w:r w:rsidR="00AE4285">
        <w:rPr>
          <w:rFonts w:ascii="Times New Roman" w:hAnsi="Times New Roman" w:cs="Times New Roman"/>
          <w:sz w:val="24"/>
          <w:szCs w:val="24"/>
        </w:rPr>
        <w:t>impacts</w:t>
      </w:r>
      <w:r w:rsidR="00183943">
        <w:rPr>
          <w:rFonts w:ascii="Times New Roman" w:hAnsi="Times New Roman" w:cs="Times New Roman"/>
          <w:sz w:val="24"/>
          <w:szCs w:val="24"/>
        </w:rPr>
        <w:t xml:space="preserve"> the efficacy of the adaptive learning virtual lab platform to substitute physical labs.  </w:t>
      </w:r>
    </w:p>
    <w:p w14:paraId="7F5ABF66" w14:textId="7B92BAA9" w:rsidR="001D45A8" w:rsidRPr="00452A52" w:rsidRDefault="00960FB4" w:rsidP="00E52E18">
      <w:pPr>
        <w:spacing w:line="480" w:lineRule="auto"/>
        <w:rPr>
          <w:rFonts w:ascii="Times New Roman" w:hAnsi="Times New Roman" w:cs="Times New Roman"/>
          <w:b/>
          <w:sz w:val="24"/>
          <w:szCs w:val="24"/>
        </w:rPr>
      </w:pPr>
      <w:r w:rsidRPr="00452A52">
        <w:rPr>
          <w:rFonts w:ascii="Times New Roman" w:hAnsi="Times New Roman" w:cs="Times New Roman"/>
          <w:b/>
          <w:sz w:val="24"/>
          <w:szCs w:val="24"/>
        </w:rPr>
        <w:lastRenderedPageBreak/>
        <w:t>Statement of the Problem</w:t>
      </w:r>
    </w:p>
    <w:p w14:paraId="446A59BB" w14:textId="2419E4DE" w:rsidR="00A81D90" w:rsidRDefault="000E4166" w:rsidP="008432F9">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 unexpected switch to remote learning has forced educators around the globe to adapt their traditional lessons to an online delivery method. The transition to virtual education has directly impacted science courses by limiting access to in-person labs</w:t>
      </w:r>
      <w:r w:rsidR="00B07720">
        <w:rPr>
          <w:rFonts w:ascii="Times New Roman" w:hAnsi="Times New Roman" w:cs="Times New Roman"/>
          <w:sz w:val="24"/>
          <w:szCs w:val="24"/>
        </w:rPr>
        <w:t xml:space="preserve">. </w:t>
      </w:r>
      <w:r w:rsidR="00AF19B5">
        <w:rPr>
          <w:rFonts w:ascii="Times New Roman" w:hAnsi="Times New Roman" w:cs="Times New Roman"/>
          <w:sz w:val="24"/>
          <w:szCs w:val="24"/>
        </w:rPr>
        <w:t xml:space="preserve">While many schools are slowly resuming in-person schooling, they are adopting a hybrid schedule where students have to option to alternate between in-person &amp; virtual learning or remain </w:t>
      </w:r>
      <w:r w:rsidR="00AE4285">
        <w:rPr>
          <w:rFonts w:ascii="Times New Roman" w:hAnsi="Times New Roman" w:cs="Times New Roman"/>
          <w:sz w:val="24"/>
          <w:szCs w:val="24"/>
        </w:rPr>
        <w:t>entirely</w:t>
      </w:r>
      <w:r w:rsidR="00AF19B5">
        <w:rPr>
          <w:rFonts w:ascii="Times New Roman" w:hAnsi="Times New Roman" w:cs="Times New Roman"/>
          <w:sz w:val="24"/>
          <w:szCs w:val="24"/>
        </w:rPr>
        <w:t xml:space="preserve"> virtual. </w:t>
      </w:r>
      <w:r w:rsidR="00A81D90">
        <w:rPr>
          <w:rFonts w:ascii="Times New Roman" w:hAnsi="Times New Roman" w:cs="Times New Roman"/>
          <w:sz w:val="24"/>
          <w:szCs w:val="24"/>
        </w:rPr>
        <w:t xml:space="preserve">Research describes how the rapid shift from in-person teaching to remote teaching </w:t>
      </w:r>
      <w:r w:rsidR="00AE4285">
        <w:rPr>
          <w:rFonts w:ascii="Times New Roman" w:hAnsi="Times New Roman" w:cs="Times New Roman"/>
          <w:sz w:val="24"/>
          <w:szCs w:val="24"/>
        </w:rPr>
        <w:t>impacts</w:t>
      </w:r>
      <w:r w:rsidR="00A81D90">
        <w:rPr>
          <w:rFonts w:ascii="Times New Roman" w:hAnsi="Times New Roman" w:cs="Times New Roman"/>
          <w:sz w:val="24"/>
          <w:szCs w:val="24"/>
        </w:rPr>
        <w:t xml:space="preserve"> teacher efficacy (</w:t>
      </w:r>
      <w:proofErr w:type="spellStart"/>
      <w:r w:rsidR="00A81D90">
        <w:rPr>
          <w:rFonts w:ascii="Times New Roman" w:hAnsi="Times New Roman" w:cs="Times New Roman"/>
          <w:sz w:val="24"/>
          <w:szCs w:val="24"/>
        </w:rPr>
        <w:t>Dolighan</w:t>
      </w:r>
      <w:proofErr w:type="spellEnd"/>
      <w:r w:rsidR="00A81D90">
        <w:rPr>
          <w:rFonts w:ascii="Times New Roman" w:hAnsi="Times New Roman" w:cs="Times New Roman"/>
          <w:sz w:val="24"/>
          <w:szCs w:val="24"/>
        </w:rPr>
        <w:t xml:space="preserve"> &amp; Owen, 2021). Meanwhile, there is a gap in the literature discussing the experiences of teachers during hybrid </w:t>
      </w:r>
      <w:r w:rsidR="00AE4285">
        <w:rPr>
          <w:rFonts w:ascii="Times New Roman" w:hAnsi="Times New Roman" w:cs="Times New Roman"/>
          <w:sz w:val="24"/>
          <w:szCs w:val="24"/>
        </w:rPr>
        <w:t>instruction</w:t>
      </w:r>
      <w:r w:rsidR="00A81D90">
        <w:rPr>
          <w:rFonts w:ascii="Times New Roman" w:hAnsi="Times New Roman" w:cs="Times New Roman"/>
          <w:sz w:val="24"/>
          <w:szCs w:val="24"/>
        </w:rPr>
        <w:t>.</w:t>
      </w:r>
    </w:p>
    <w:p w14:paraId="51D170F9" w14:textId="5A5DC36B" w:rsidR="008C0F71" w:rsidRDefault="00AE5F4B" w:rsidP="00553F52">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Inability to access labs could be detrimental to the students’ development of modeling, critical thinking, and collaboration skills necessary to build scientific knowledge (NRC, 2012). </w:t>
      </w:r>
      <w:r w:rsidR="00AF19B5">
        <w:rPr>
          <w:rFonts w:ascii="Times New Roman" w:hAnsi="Times New Roman" w:cs="Times New Roman"/>
          <w:sz w:val="24"/>
          <w:szCs w:val="24"/>
        </w:rPr>
        <w:t>Due to the importance of lab experiments to develop critical scientific skills</w:t>
      </w:r>
      <w:r w:rsidR="00AE4285">
        <w:rPr>
          <w:rFonts w:ascii="Times New Roman" w:hAnsi="Times New Roman" w:cs="Times New Roman"/>
          <w:sz w:val="24"/>
          <w:szCs w:val="24"/>
        </w:rPr>
        <w:t>,</w:t>
      </w:r>
      <w:r w:rsidR="00AF19B5">
        <w:rPr>
          <w:rFonts w:ascii="Times New Roman" w:hAnsi="Times New Roman" w:cs="Times New Roman"/>
          <w:sz w:val="24"/>
          <w:szCs w:val="24"/>
        </w:rPr>
        <w:t xml:space="preserve"> many schools are implementing adaptive learning virtual labs platforms to address the need for guided instruction during hybrid learning. Although </w:t>
      </w:r>
      <w:r w:rsidR="00AE4285">
        <w:rPr>
          <w:rFonts w:ascii="Times New Roman" w:hAnsi="Times New Roman" w:cs="Times New Roman"/>
          <w:sz w:val="24"/>
          <w:szCs w:val="24"/>
        </w:rPr>
        <w:t xml:space="preserve">the </w:t>
      </w:r>
      <w:r w:rsidR="008432F9">
        <w:rPr>
          <w:rFonts w:ascii="Times New Roman" w:hAnsi="Times New Roman" w:cs="Times New Roman"/>
          <w:sz w:val="24"/>
          <w:szCs w:val="24"/>
        </w:rPr>
        <w:t xml:space="preserve">literature on the impact of virtual labs on student academic success </w:t>
      </w:r>
      <w:r w:rsidR="00AF19B5">
        <w:rPr>
          <w:rFonts w:ascii="Times New Roman" w:hAnsi="Times New Roman" w:cs="Times New Roman"/>
          <w:sz w:val="24"/>
          <w:szCs w:val="24"/>
        </w:rPr>
        <w:t xml:space="preserve">shows </w:t>
      </w:r>
      <w:r>
        <w:rPr>
          <w:rFonts w:ascii="Times New Roman" w:hAnsi="Times New Roman" w:cs="Times New Roman"/>
          <w:sz w:val="24"/>
          <w:szCs w:val="24"/>
        </w:rPr>
        <w:t xml:space="preserve">virtual labs are as </w:t>
      </w:r>
      <w:r w:rsidR="00AE4285">
        <w:rPr>
          <w:rFonts w:ascii="Times New Roman" w:hAnsi="Times New Roman" w:cs="Times New Roman"/>
          <w:sz w:val="24"/>
          <w:szCs w:val="24"/>
        </w:rPr>
        <w:t>practical</w:t>
      </w:r>
      <w:r>
        <w:rPr>
          <w:rFonts w:ascii="Times New Roman" w:hAnsi="Times New Roman" w:cs="Times New Roman"/>
          <w:sz w:val="24"/>
          <w:szCs w:val="24"/>
        </w:rPr>
        <w:t xml:space="preserve"> as physical labs</w:t>
      </w:r>
      <w:r w:rsidR="00AF19B5">
        <w:rPr>
          <w:rFonts w:ascii="Times New Roman" w:hAnsi="Times New Roman" w:cs="Times New Roman"/>
          <w:sz w:val="24"/>
          <w:szCs w:val="24"/>
        </w:rPr>
        <w:t xml:space="preserve"> (</w:t>
      </w:r>
      <w:r>
        <w:rPr>
          <w:rFonts w:ascii="Times New Roman" w:hAnsi="Times New Roman" w:cs="Times New Roman"/>
          <w:sz w:val="24"/>
          <w:szCs w:val="24"/>
        </w:rPr>
        <w:t xml:space="preserve">Hamed &amp; </w:t>
      </w:r>
      <w:proofErr w:type="spellStart"/>
      <w:r>
        <w:rPr>
          <w:rFonts w:ascii="Times New Roman" w:hAnsi="Times New Roman" w:cs="Times New Roman"/>
          <w:sz w:val="24"/>
          <w:szCs w:val="24"/>
        </w:rPr>
        <w:t>Aljanazrah</w:t>
      </w:r>
      <w:proofErr w:type="spellEnd"/>
      <w:r>
        <w:rPr>
          <w:rFonts w:ascii="Times New Roman" w:hAnsi="Times New Roman" w:cs="Times New Roman"/>
          <w:sz w:val="24"/>
          <w:szCs w:val="24"/>
        </w:rPr>
        <w:t>, 2020</w:t>
      </w:r>
      <w:r w:rsidR="00AF19B5">
        <w:rPr>
          <w:rFonts w:ascii="Times New Roman" w:hAnsi="Times New Roman" w:cs="Times New Roman"/>
          <w:sz w:val="24"/>
          <w:szCs w:val="24"/>
        </w:rPr>
        <w:t xml:space="preserve">), studies </w:t>
      </w:r>
      <w:r w:rsidR="00AE4285">
        <w:rPr>
          <w:rFonts w:ascii="Times New Roman" w:hAnsi="Times New Roman" w:cs="Times New Roman"/>
          <w:sz w:val="24"/>
          <w:szCs w:val="24"/>
        </w:rPr>
        <w:t>on the effects</w:t>
      </w:r>
      <w:r w:rsidR="00AF19B5">
        <w:rPr>
          <w:rFonts w:ascii="Times New Roman" w:hAnsi="Times New Roman" w:cs="Times New Roman"/>
          <w:sz w:val="24"/>
          <w:szCs w:val="24"/>
        </w:rPr>
        <w:t xml:space="preserve"> of adaptive learning virtual labs are limited. </w:t>
      </w:r>
      <w:r w:rsidR="00CC7C4C">
        <w:rPr>
          <w:rFonts w:ascii="Times New Roman" w:hAnsi="Times New Roman" w:cs="Times New Roman"/>
          <w:sz w:val="24"/>
          <w:szCs w:val="24"/>
        </w:rPr>
        <w:t>A similar study exploring the impact of virtual labs on student discourse (</w:t>
      </w:r>
      <w:proofErr w:type="spellStart"/>
      <w:r w:rsidR="00423C5B">
        <w:rPr>
          <w:rFonts w:ascii="Times New Roman" w:hAnsi="Times New Roman" w:cs="Times New Roman"/>
          <w:sz w:val="24"/>
          <w:szCs w:val="24"/>
        </w:rPr>
        <w:t>Gnesdilow</w:t>
      </w:r>
      <w:proofErr w:type="spellEnd"/>
      <w:r w:rsidR="00CC7C4C">
        <w:rPr>
          <w:rFonts w:ascii="Times New Roman" w:hAnsi="Times New Roman" w:cs="Times New Roman"/>
          <w:sz w:val="24"/>
          <w:szCs w:val="24"/>
        </w:rPr>
        <w:t xml:space="preserve"> et al., 2016) compared to physical labs suggests further research is needed to investigate whether other factors like instructor feedback and preparedness </w:t>
      </w:r>
      <w:r w:rsidR="00AE4285">
        <w:rPr>
          <w:rFonts w:ascii="Times New Roman" w:hAnsi="Times New Roman" w:cs="Times New Roman"/>
          <w:sz w:val="24"/>
          <w:szCs w:val="24"/>
        </w:rPr>
        <w:t>influence</w:t>
      </w:r>
      <w:r w:rsidR="00CC7C4C">
        <w:rPr>
          <w:rFonts w:ascii="Times New Roman" w:hAnsi="Times New Roman" w:cs="Times New Roman"/>
          <w:sz w:val="24"/>
          <w:szCs w:val="24"/>
        </w:rPr>
        <w:t xml:space="preserve"> the effectiveness of the platform. The gap in literature exploring instructor experiences during hybrid learning and whether teacher preparedness</w:t>
      </w:r>
      <w:r w:rsidR="00AE4285">
        <w:rPr>
          <w:rFonts w:ascii="Times New Roman" w:hAnsi="Times New Roman" w:cs="Times New Roman"/>
          <w:sz w:val="24"/>
          <w:szCs w:val="24"/>
        </w:rPr>
        <w:t xml:space="preserve"> impacts</w:t>
      </w:r>
      <w:r w:rsidR="00CC7C4C">
        <w:rPr>
          <w:rFonts w:ascii="Times New Roman" w:hAnsi="Times New Roman" w:cs="Times New Roman"/>
          <w:sz w:val="24"/>
          <w:szCs w:val="24"/>
        </w:rPr>
        <w:t xml:space="preserve"> the </w:t>
      </w:r>
      <w:r w:rsidR="00AE4285">
        <w:rPr>
          <w:rFonts w:ascii="Times New Roman" w:hAnsi="Times New Roman" w:cs="Times New Roman"/>
          <w:sz w:val="24"/>
          <w:szCs w:val="24"/>
        </w:rPr>
        <w:t>efficacy</w:t>
      </w:r>
      <w:r w:rsidR="00CC7C4C">
        <w:rPr>
          <w:rFonts w:ascii="Times New Roman" w:hAnsi="Times New Roman" w:cs="Times New Roman"/>
          <w:sz w:val="24"/>
          <w:szCs w:val="24"/>
        </w:rPr>
        <w:t xml:space="preserve"> of adaptive learning virtual labs on student academic achievement</w:t>
      </w:r>
      <w:r w:rsidR="00553F52">
        <w:rPr>
          <w:rFonts w:ascii="Times New Roman" w:hAnsi="Times New Roman" w:cs="Times New Roman"/>
          <w:sz w:val="24"/>
          <w:szCs w:val="24"/>
        </w:rPr>
        <w:t xml:space="preserve"> can create challenges for educational institutions attempting </w:t>
      </w:r>
      <w:r w:rsidR="00AE4285">
        <w:rPr>
          <w:rFonts w:ascii="Times New Roman" w:hAnsi="Times New Roman" w:cs="Times New Roman"/>
          <w:sz w:val="24"/>
          <w:szCs w:val="24"/>
        </w:rPr>
        <w:t>to implement an adaptive learning virtual lab platform properly</w:t>
      </w:r>
      <w:r w:rsidR="00553F52">
        <w:rPr>
          <w:rFonts w:ascii="Times New Roman" w:hAnsi="Times New Roman" w:cs="Times New Roman"/>
          <w:sz w:val="24"/>
          <w:szCs w:val="24"/>
        </w:rPr>
        <w:t xml:space="preserve">. </w:t>
      </w:r>
      <w:r w:rsidR="00CC7C4C">
        <w:rPr>
          <w:rFonts w:ascii="Times New Roman" w:hAnsi="Times New Roman" w:cs="Times New Roman"/>
          <w:sz w:val="24"/>
          <w:szCs w:val="24"/>
        </w:rPr>
        <w:t xml:space="preserve"> </w:t>
      </w:r>
    </w:p>
    <w:p w14:paraId="23191CFC" w14:textId="242C47F6" w:rsidR="004823D1" w:rsidRPr="00452A52" w:rsidRDefault="004823D1" w:rsidP="004823D1">
      <w:pPr>
        <w:spacing w:line="480" w:lineRule="auto"/>
        <w:rPr>
          <w:rFonts w:ascii="Times New Roman" w:hAnsi="Times New Roman" w:cs="Times New Roman"/>
          <w:b/>
          <w:sz w:val="24"/>
          <w:szCs w:val="24"/>
        </w:rPr>
      </w:pPr>
      <w:r w:rsidRPr="00452A52">
        <w:rPr>
          <w:rFonts w:ascii="Times New Roman" w:hAnsi="Times New Roman" w:cs="Times New Roman"/>
          <w:b/>
          <w:sz w:val="24"/>
          <w:szCs w:val="24"/>
        </w:rPr>
        <w:lastRenderedPageBreak/>
        <w:t>Purpose</w:t>
      </w:r>
    </w:p>
    <w:p w14:paraId="1C644FF9" w14:textId="0AF9B568" w:rsidR="008C0F71" w:rsidRDefault="009B28AC" w:rsidP="004823D1">
      <w:pPr>
        <w:spacing w:line="480" w:lineRule="auto"/>
        <w:rPr>
          <w:rFonts w:ascii="Times New Roman" w:hAnsi="Times New Roman" w:cs="Times New Roman"/>
          <w:sz w:val="24"/>
          <w:szCs w:val="24"/>
        </w:rPr>
      </w:pPr>
      <w:r>
        <w:rPr>
          <w:rFonts w:ascii="Times New Roman" w:hAnsi="Times New Roman" w:cs="Times New Roman"/>
          <w:sz w:val="24"/>
          <w:szCs w:val="24"/>
        </w:rPr>
        <w:tab/>
      </w:r>
      <w:r w:rsidR="00AE4285">
        <w:rPr>
          <w:rFonts w:ascii="Times New Roman" w:hAnsi="Times New Roman" w:cs="Times New Roman"/>
          <w:sz w:val="24"/>
          <w:szCs w:val="24"/>
        </w:rPr>
        <w:t>This mixed-method study aims</w:t>
      </w:r>
      <w:r>
        <w:rPr>
          <w:rFonts w:ascii="Times New Roman" w:hAnsi="Times New Roman" w:cs="Times New Roman"/>
          <w:sz w:val="24"/>
          <w:szCs w:val="24"/>
        </w:rPr>
        <w:t xml:space="preserve"> to explore </w:t>
      </w:r>
      <w:r w:rsidR="008432F9">
        <w:rPr>
          <w:rFonts w:ascii="Times New Roman" w:hAnsi="Times New Roman" w:cs="Times New Roman"/>
          <w:sz w:val="24"/>
          <w:szCs w:val="24"/>
        </w:rPr>
        <w:t>the use of</w:t>
      </w:r>
      <w:r>
        <w:rPr>
          <w:rFonts w:ascii="Times New Roman" w:hAnsi="Times New Roman" w:cs="Times New Roman"/>
          <w:sz w:val="24"/>
          <w:szCs w:val="24"/>
        </w:rPr>
        <w:t xml:space="preserve"> adaptive learning virtual labs in high school biology cou</w:t>
      </w:r>
      <w:r w:rsidR="008432F9">
        <w:rPr>
          <w:rFonts w:ascii="Times New Roman" w:hAnsi="Times New Roman" w:cs="Times New Roman"/>
          <w:sz w:val="24"/>
          <w:szCs w:val="24"/>
        </w:rPr>
        <w:t>rses</w:t>
      </w:r>
      <w:r>
        <w:rPr>
          <w:rFonts w:ascii="Times New Roman" w:hAnsi="Times New Roman" w:cs="Times New Roman"/>
          <w:sz w:val="24"/>
          <w:szCs w:val="24"/>
        </w:rPr>
        <w:t xml:space="preserve">. </w:t>
      </w:r>
      <w:r w:rsidR="008432F9">
        <w:rPr>
          <w:rFonts w:ascii="Times New Roman" w:hAnsi="Times New Roman" w:cs="Times New Roman"/>
          <w:sz w:val="24"/>
          <w:szCs w:val="24"/>
        </w:rPr>
        <w:t xml:space="preserve">The </w:t>
      </w:r>
      <w:r w:rsidR="00303100">
        <w:rPr>
          <w:rFonts w:ascii="Times New Roman" w:hAnsi="Times New Roman" w:cs="Times New Roman"/>
          <w:sz w:val="24"/>
          <w:szCs w:val="24"/>
        </w:rPr>
        <w:t>study</w:t>
      </w:r>
      <w:r w:rsidR="008432F9">
        <w:rPr>
          <w:rFonts w:ascii="Times New Roman" w:hAnsi="Times New Roman" w:cs="Times New Roman"/>
          <w:sz w:val="24"/>
          <w:szCs w:val="24"/>
        </w:rPr>
        <w:t xml:space="preserve"> will</w:t>
      </w:r>
      <w:r w:rsidR="00303100">
        <w:rPr>
          <w:rFonts w:ascii="Times New Roman" w:hAnsi="Times New Roman" w:cs="Times New Roman"/>
          <w:sz w:val="24"/>
          <w:szCs w:val="24"/>
        </w:rPr>
        <w:t xml:space="preserve"> explore</w:t>
      </w:r>
      <w:r w:rsidR="008432F9">
        <w:rPr>
          <w:rFonts w:ascii="Times New Roman" w:hAnsi="Times New Roman" w:cs="Times New Roman"/>
          <w:sz w:val="24"/>
          <w:szCs w:val="24"/>
        </w:rPr>
        <w:t xml:space="preserve"> the impact of adaptive learning virtual labs on student learning. Simultaneously, the research will </w:t>
      </w:r>
      <w:r w:rsidR="000E4166">
        <w:rPr>
          <w:rFonts w:ascii="Times New Roman" w:hAnsi="Times New Roman" w:cs="Times New Roman"/>
          <w:sz w:val="24"/>
          <w:szCs w:val="24"/>
        </w:rPr>
        <w:t xml:space="preserve">collect data on teacher experiences using the platform through questionnaires and informal interviews. Ultimately, the researcher will analyze the data </w:t>
      </w:r>
      <w:r w:rsidR="00AE4285">
        <w:rPr>
          <w:rFonts w:ascii="Times New Roman" w:hAnsi="Times New Roman" w:cs="Times New Roman"/>
          <w:sz w:val="24"/>
          <w:szCs w:val="24"/>
        </w:rPr>
        <w:t>obtained</w:t>
      </w:r>
      <w:r w:rsidR="000E4166">
        <w:rPr>
          <w:rFonts w:ascii="Times New Roman" w:hAnsi="Times New Roman" w:cs="Times New Roman"/>
          <w:sz w:val="24"/>
          <w:szCs w:val="24"/>
        </w:rPr>
        <w:t xml:space="preserve"> to investigate whether the self-perceived teacher preparedness to use the adaptive learning virtual lab platform impacts the </w:t>
      </w:r>
      <w:r w:rsidR="00AE4285">
        <w:rPr>
          <w:rFonts w:ascii="Times New Roman" w:hAnsi="Times New Roman" w:cs="Times New Roman"/>
          <w:sz w:val="24"/>
          <w:szCs w:val="24"/>
        </w:rPr>
        <w:t>platform's effectiveness</w:t>
      </w:r>
      <w:r w:rsidR="000E4166">
        <w:rPr>
          <w:rFonts w:ascii="Times New Roman" w:hAnsi="Times New Roman" w:cs="Times New Roman"/>
          <w:sz w:val="24"/>
          <w:szCs w:val="24"/>
        </w:rPr>
        <w:t xml:space="preserve"> on student academic achievement. </w:t>
      </w:r>
    </w:p>
    <w:p w14:paraId="4C1DDFB6" w14:textId="741D2012" w:rsidR="00BD6E3C" w:rsidRPr="00452A52" w:rsidRDefault="00BD6E3C" w:rsidP="004823D1">
      <w:pPr>
        <w:spacing w:line="480" w:lineRule="auto"/>
        <w:rPr>
          <w:rFonts w:ascii="Times New Roman" w:hAnsi="Times New Roman" w:cs="Times New Roman"/>
          <w:b/>
          <w:sz w:val="24"/>
          <w:szCs w:val="24"/>
        </w:rPr>
      </w:pPr>
      <w:r w:rsidRPr="00452A52">
        <w:rPr>
          <w:rFonts w:ascii="Times New Roman" w:hAnsi="Times New Roman" w:cs="Times New Roman"/>
          <w:b/>
          <w:sz w:val="24"/>
          <w:szCs w:val="24"/>
        </w:rPr>
        <w:t>Research Questions</w:t>
      </w:r>
    </w:p>
    <w:p w14:paraId="526B5485" w14:textId="2723A695" w:rsidR="00612B29" w:rsidRDefault="00C308DC" w:rsidP="0040558C">
      <w:pPr>
        <w:spacing w:line="480" w:lineRule="auto"/>
        <w:ind w:firstLine="720"/>
        <w:rPr>
          <w:rFonts w:ascii="Times New Roman" w:hAnsi="Times New Roman" w:cs="Times New Roman"/>
          <w:sz w:val="24"/>
          <w:szCs w:val="24"/>
        </w:rPr>
      </w:pPr>
      <w:r>
        <w:rPr>
          <w:rFonts w:ascii="Times New Roman" w:hAnsi="Times New Roman" w:cs="Times New Roman"/>
          <w:sz w:val="24"/>
          <w:szCs w:val="24"/>
        </w:rPr>
        <w:t>This study will use the</w:t>
      </w:r>
      <w:r w:rsidR="00612B29" w:rsidRPr="00452A52">
        <w:rPr>
          <w:rFonts w:ascii="Times New Roman" w:hAnsi="Times New Roman" w:cs="Times New Roman"/>
          <w:sz w:val="24"/>
          <w:szCs w:val="24"/>
        </w:rPr>
        <w:t xml:space="preserve"> following questions to </w:t>
      </w:r>
      <w:r>
        <w:rPr>
          <w:rFonts w:ascii="Times New Roman" w:hAnsi="Times New Roman" w:cs="Times New Roman"/>
          <w:sz w:val="24"/>
          <w:szCs w:val="24"/>
        </w:rPr>
        <w:t>explore the impact of adaptive learning virtual labs on</w:t>
      </w:r>
      <w:r w:rsidR="00612B29" w:rsidRPr="00452A52">
        <w:rPr>
          <w:rFonts w:ascii="Times New Roman" w:hAnsi="Times New Roman" w:cs="Times New Roman"/>
          <w:sz w:val="24"/>
          <w:szCs w:val="24"/>
        </w:rPr>
        <w:t xml:space="preserve"> student </w:t>
      </w:r>
      <w:r>
        <w:rPr>
          <w:rFonts w:ascii="Times New Roman" w:hAnsi="Times New Roman" w:cs="Times New Roman"/>
          <w:sz w:val="24"/>
          <w:szCs w:val="24"/>
        </w:rPr>
        <w:t>academic achievement and its relationship to teacher</w:t>
      </w:r>
      <w:r w:rsidR="00B2469A">
        <w:rPr>
          <w:rFonts w:ascii="Times New Roman" w:hAnsi="Times New Roman" w:cs="Times New Roman"/>
          <w:sz w:val="24"/>
          <w:szCs w:val="24"/>
        </w:rPr>
        <w:t>s’</w:t>
      </w:r>
      <w:r>
        <w:rPr>
          <w:rFonts w:ascii="Times New Roman" w:hAnsi="Times New Roman" w:cs="Times New Roman"/>
          <w:sz w:val="24"/>
          <w:szCs w:val="24"/>
        </w:rPr>
        <w:t xml:space="preserve"> experience and </w:t>
      </w:r>
      <w:r w:rsidR="00B2469A">
        <w:rPr>
          <w:rFonts w:ascii="Times New Roman" w:hAnsi="Times New Roman" w:cs="Times New Roman"/>
          <w:sz w:val="24"/>
          <w:szCs w:val="24"/>
        </w:rPr>
        <w:t>self-</w:t>
      </w:r>
      <w:r>
        <w:rPr>
          <w:rFonts w:ascii="Times New Roman" w:hAnsi="Times New Roman" w:cs="Times New Roman"/>
          <w:sz w:val="24"/>
          <w:szCs w:val="24"/>
        </w:rPr>
        <w:t xml:space="preserve">perceived preparedness to use the platform </w:t>
      </w:r>
      <w:r w:rsidR="00612B29" w:rsidRPr="00452A52">
        <w:rPr>
          <w:rFonts w:ascii="Times New Roman" w:hAnsi="Times New Roman" w:cs="Times New Roman"/>
          <w:sz w:val="24"/>
          <w:szCs w:val="24"/>
        </w:rPr>
        <w:t>in hybrid learning</w:t>
      </w:r>
      <w:r w:rsidR="0040558C" w:rsidRPr="00452A52">
        <w:rPr>
          <w:rFonts w:ascii="Times New Roman" w:hAnsi="Times New Roman" w:cs="Times New Roman"/>
          <w:sz w:val="24"/>
          <w:szCs w:val="24"/>
        </w:rPr>
        <w:t>:</w:t>
      </w:r>
    </w:p>
    <w:p w14:paraId="78E16B6E" w14:textId="0F8BCD76" w:rsidR="00C308DC" w:rsidRDefault="00C308DC" w:rsidP="006704F1">
      <w:pPr>
        <w:spacing w:line="480" w:lineRule="auto"/>
        <w:ind w:firstLine="720"/>
        <w:rPr>
          <w:rFonts w:ascii="Times New Roman" w:hAnsi="Times New Roman" w:cs="Times New Roman"/>
          <w:sz w:val="24"/>
          <w:szCs w:val="24"/>
        </w:rPr>
      </w:pPr>
      <w:r w:rsidRPr="006704F1">
        <w:rPr>
          <w:rFonts w:ascii="Times New Roman" w:hAnsi="Times New Roman" w:cs="Times New Roman"/>
          <w:b/>
          <w:bCs/>
          <w:sz w:val="24"/>
          <w:szCs w:val="24"/>
        </w:rPr>
        <w:t>RQ1 (QN):</w:t>
      </w:r>
      <w:r>
        <w:rPr>
          <w:rFonts w:ascii="Times New Roman" w:hAnsi="Times New Roman" w:cs="Times New Roman"/>
          <w:sz w:val="24"/>
          <w:szCs w:val="24"/>
        </w:rPr>
        <w:t xml:space="preserve"> </w:t>
      </w:r>
      <w:r w:rsidR="006014D8">
        <w:rPr>
          <w:rFonts w:ascii="Times New Roman" w:hAnsi="Times New Roman" w:cs="Times New Roman"/>
          <w:sz w:val="24"/>
          <w:szCs w:val="24"/>
        </w:rPr>
        <w:t>Does</w:t>
      </w:r>
      <w:r>
        <w:rPr>
          <w:rFonts w:ascii="Times New Roman" w:hAnsi="Times New Roman" w:cs="Times New Roman"/>
          <w:sz w:val="24"/>
          <w:szCs w:val="24"/>
        </w:rPr>
        <w:t xml:space="preserve"> adaptive learning virtual labs </w:t>
      </w:r>
      <w:r w:rsidR="006014D8">
        <w:rPr>
          <w:rFonts w:ascii="Times New Roman" w:hAnsi="Times New Roman" w:cs="Times New Roman"/>
          <w:sz w:val="24"/>
          <w:szCs w:val="24"/>
        </w:rPr>
        <w:t>impact</w:t>
      </w:r>
      <w:r>
        <w:rPr>
          <w:rFonts w:ascii="Times New Roman" w:hAnsi="Times New Roman" w:cs="Times New Roman"/>
          <w:sz w:val="24"/>
          <w:szCs w:val="24"/>
        </w:rPr>
        <w:t xml:space="preserve"> student academic achievement in </w:t>
      </w:r>
      <w:r w:rsidR="006704F1">
        <w:rPr>
          <w:rFonts w:ascii="Times New Roman" w:hAnsi="Times New Roman" w:cs="Times New Roman"/>
          <w:sz w:val="24"/>
          <w:szCs w:val="24"/>
        </w:rPr>
        <w:tab/>
      </w:r>
      <w:r>
        <w:rPr>
          <w:rFonts w:ascii="Times New Roman" w:hAnsi="Times New Roman" w:cs="Times New Roman"/>
          <w:sz w:val="24"/>
          <w:szCs w:val="24"/>
        </w:rPr>
        <w:t xml:space="preserve">a high school biology course? </w:t>
      </w:r>
    </w:p>
    <w:p w14:paraId="3EB931D9" w14:textId="508F04AC" w:rsidR="00C308DC" w:rsidRDefault="00C308DC" w:rsidP="006704F1">
      <w:pPr>
        <w:spacing w:line="480" w:lineRule="auto"/>
        <w:ind w:firstLine="720"/>
        <w:rPr>
          <w:rFonts w:ascii="Times New Roman" w:hAnsi="Times New Roman" w:cs="Times New Roman"/>
          <w:sz w:val="24"/>
          <w:szCs w:val="24"/>
        </w:rPr>
      </w:pPr>
      <w:r w:rsidRPr="006704F1">
        <w:rPr>
          <w:rFonts w:ascii="Times New Roman" w:hAnsi="Times New Roman" w:cs="Times New Roman"/>
          <w:b/>
          <w:bCs/>
          <w:sz w:val="24"/>
          <w:szCs w:val="24"/>
        </w:rPr>
        <w:t>RQ2 (QL):</w:t>
      </w:r>
      <w:r>
        <w:rPr>
          <w:rFonts w:ascii="Times New Roman" w:hAnsi="Times New Roman" w:cs="Times New Roman"/>
          <w:sz w:val="24"/>
          <w:szCs w:val="24"/>
        </w:rPr>
        <w:t xml:space="preserve"> </w:t>
      </w:r>
      <w:r w:rsidR="008B38BF">
        <w:rPr>
          <w:rFonts w:ascii="Times New Roman" w:hAnsi="Times New Roman" w:cs="Times New Roman"/>
          <w:sz w:val="24"/>
          <w:szCs w:val="24"/>
        </w:rPr>
        <w:t xml:space="preserve">What are </w:t>
      </w:r>
      <w:r w:rsidR="00B2469A">
        <w:rPr>
          <w:rFonts w:ascii="Times New Roman" w:hAnsi="Times New Roman" w:cs="Times New Roman"/>
          <w:sz w:val="24"/>
          <w:szCs w:val="24"/>
        </w:rPr>
        <w:t>teachers' experiences</w:t>
      </w:r>
      <w:r w:rsidR="008B38BF">
        <w:rPr>
          <w:rFonts w:ascii="Times New Roman" w:hAnsi="Times New Roman" w:cs="Times New Roman"/>
          <w:sz w:val="24"/>
          <w:szCs w:val="24"/>
        </w:rPr>
        <w:t xml:space="preserve"> in high school biology classes utilizing </w:t>
      </w:r>
      <w:r w:rsidR="00D8363F">
        <w:rPr>
          <w:rFonts w:ascii="Times New Roman" w:hAnsi="Times New Roman" w:cs="Times New Roman"/>
          <w:sz w:val="24"/>
          <w:szCs w:val="24"/>
        </w:rPr>
        <w:tab/>
      </w:r>
      <w:r w:rsidR="008B38BF">
        <w:rPr>
          <w:rFonts w:ascii="Times New Roman" w:hAnsi="Times New Roman" w:cs="Times New Roman"/>
          <w:sz w:val="24"/>
          <w:szCs w:val="24"/>
        </w:rPr>
        <w:t xml:space="preserve">adaptive learning virtual labs during hybrid learning? </w:t>
      </w:r>
      <w:r>
        <w:rPr>
          <w:rFonts w:ascii="Times New Roman" w:hAnsi="Times New Roman" w:cs="Times New Roman"/>
          <w:sz w:val="24"/>
          <w:szCs w:val="24"/>
        </w:rPr>
        <w:t xml:space="preserve"> </w:t>
      </w:r>
    </w:p>
    <w:p w14:paraId="7DF88007" w14:textId="0744B8A3" w:rsidR="00C308DC" w:rsidRPr="00452A52" w:rsidRDefault="008B38BF" w:rsidP="006704F1">
      <w:pPr>
        <w:spacing w:line="480" w:lineRule="auto"/>
        <w:ind w:firstLine="720"/>
        <w:rPr>
          <w:rFonts w:ascii="Times New Roman" w:hAnsi="Times New Roman" w:cs="Times New Roman"/>
          <w:sz w:val="24"/>
          <w:szCs w:val="24"/>
        </w:rPr>
      </w:pPr>
      <w:r w:rsidRPr="006704F1">
        <w:rPr>
          <w:rFonts w:ascii="Times New Roman" w:hAnsi="Times New Roman" w:cs="Times New Roman"/>
          <w:b/>
          <w:bCs/>
          <w:sz w:val="24"/>
          <w:szCs w:val="24"/>
        </w:rPr>
        <w:t>RQ3 (MM)</w:t>
      </w:r>
      <w:r w:rsidR="00C308DC" w:rsidRPr="006704F1">
        <w:rPr>
          <w:rFonts w:ascii="Times New Roman" w:hAnsi="Times New Roman" w:cs="Times New Roman"/>
          <w:b/>
          <w:bCs/>
          <w:sz w:val="24"/>
          <w:szCs w:val="24"/>
        </w:rPr>
        <w:t>:</w:t>
      </w:r>
      <w:r>
        <w:rPr>
          <w:rFonts w:ascii="Times New Roman" w:hAnsi="Times New Roman" w:cs="Times New Roman"/>
          <w:sz w:val="24"/>
          <w:szCs w:val="24"/>
        </w:rPr>
        <w:t xml:space="preserve"> Does </w:t>
      </w:r>
      <w:r w:rsidR="003C1710">
        <w:rPr>
          <w:rFonts w:ascii="Times New Roman" w:hAnsi="Times New Roman" w:cs="Times New Roman"/>
          <w:sz w:val="24"/>
          <w:szCs w:val="24"/>
        </w:rPr>
        <w:t xml:space="preserve">self-perceived teacher </w:t>
      </w:r>
      <w:r>
        <w:rPr>
          <w:rFonts w:ascii="Times New Roman" w:hAnsi="Times New Roman" w:cs="Times New Roman"/>
          <w:sz w:val="24"/>
          <w:szCs w:val="24"/>
        </w:rPr>
        <w:t xml:space="preserve">preparedness to use adaptive learning virtual </w:t>
      </w:r>
      <w:r w:rsidR="006704F1">
        <w:rPr>
          <w:rFonts w:ascii="Times New Roman" w:hAnsi="Times New Roman" w:cs="Times New Roman"/>
          <w:sz w:val="24"/>
          <w:szCs w:val="24"/>
        </w:rPr>
        <w:tab/>
      </w:r>
      <w:r>
        <w:rPr>
          <w:rFonts w:ascii="Times New Roman" w:hAnsi="Times New Roman" w:cs="Times New Roman"/>
          <w:sz w:val="24"/>
          <w:szCs w:val="24"/>
        </w:rPr>
        <w:t xml:space="preserve">labs impact the </w:t>
      </w:r>
      <w:r w:rsidR="00B2469A">
        <w:rPr>
          <w:rFonts w:ascii="Times New Roman" w:hAnsi="Times New Roman" w:cs="Times New Roman"/>
          <w:sz w:val="24"/>
          <w:szCs w:val="24"/>
        </w:rPr>
        <w:t>platform's effectiveness</w:t>
      </w:r>
      <w:r>
        <w:rPr>
          <w:rFonts w:ascii="Times New Roman" w:hAnsi="Times New Roman" w:cs="Times New Roman"/>
          <w:sz w:val="24"/>
          <w:szCs w:val="24"/>
        </w:rPr>
        <w:t xml:space="preserve"> on student academic achievement?  </w:t>
      </w:r>
    </w:p>
    <w:p w14:paraId="7504862C" w14:textId="3D366290" w:rsidR="00905D4B" w:rsidRPr="00452A52" w:rsidRDefault="000A5906" w:rsidP="000A5906">
      <w:pPr>
        <w:spacing w:line="480" w:lineRule="auto"/>
        <w:rPr>
          <w:rFonts w:ascii="Times New Roman" w:hAnsi="Times New Roman" w:cs="Times New Roman"/>
          <w:b/>
          <w:bCs/>
          <w:sz w:val="24"/>
          <w:szCs w:val="24"/>
        </w:rPr>
      </w:pPr>
      <w:r w:rsidRPr="00452A52">
        <w:rPr>
          <w:rFonts w:ascii="Times New Roman" w:hAnsi="Times New Roman" w:cs="Times New Roman"/>
          <w:b/>
          <w:bCs/>
          <w:sz w:val="24"/>
          <w:szCs w:val="24"/>
        </w:rPr>
        <w:t>Limitations</w:t>
      </w:r>
    </w:p>
    <w:p w14:paraId="56E25131" w14:textId="31FA2C0F" w:rsidR="00C308DC" w:rsidRDefault="00841899" w:rsidP="000A5906">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 student participant sample will be limited by </w:t>
      </w:r>
      <w:r w:rsidR="00B2469A">
        <w:rPr>
          <w:rFonts w:ascii="Times New Roman" w:hAnsi="Times New Roman" w:cs="Times New Roman"/>
          <w:sz w:val="24"/>
          <w:szCs w:val="24"/>
        </w:rPr>
        <w:t>parents who</w:t>
      </w:r>
      <w:r>
        <w:rPr>
          <w:rFonts w:ascii="Times New Roman" w:hAnsi="Times New Roman" w:cs="Times New Roman"/>
          <w:sz w:val="24"/>
          <w:szCs w:val="24"/>
        </w:rPr>
        <w:t xml:space="preserve"> provide consent to use their children’s data for the research. Due to </w:t>
      </w:r>
      <w:r w:rsidR="00B2469A">
        <w:rPr>
          <w:rFonts w:ascii="Times New Roman" w:hAnsi="Times New Roman" w:cs="Times New Roman"/>
          <w:sz w:val="24"/>
          <w:szCs w:val="24"/>
        </w:rPr>
        <w:t xml:space="preserve">the </w:t>
      </w:r>
      <w:r>
        <w:rPr>
          <w:rFonts w:ascii="Times New Roman" w:hAnsi="Times New Roman" w:cs="Times New Roman"/>
          <w:sz w:val="24"/>
          <w:szCs w:val="24"/>
        </w:rPr>
        <w:t xml:space="preserve">nature of </w:t>
      </w:r>
      <w:r w:rsidR="00B2469A">
        <w:rPr>
          <w:rFonts w:ascii="Times New Roman" w:hAnsi="Times New Roman" w:cs="Times New Roman"/>
          <w:sz w:val="24"/>
          <w:szCs w:val="24"/>
        </w:rPr>
        <w:t>a particular</w:t>
      </w:r>
      <w:r>
        <w:rPr>
          <w:rFonts w:ascii="Times New Roman" w:hAnsi="Times New Roman" w:cs="Times New Roman"/>
          <w:sz w:val="24"/>
          <w:szCs w:val="24"/>
        </w:rPr>
        <w:t xml:space="preserve"> school’s hybrid schedules, </w:t>
      </w:r>
      <w:r>
        <w:rPr>
          <w:rFonts w:ascii="Times New Roman" w:hAnsi="Times New Roman" w:cs="Times New Roman"/>
          <w:sz w:val="24"/>
          <w:szCs w:val="24"/>
        </w:rPr>
        <w:lastRenderedPageBreak/>
        <w:t xml:space="preserve">students participating in the hybrid </w:t>
      </w:r>
      <w:r w:rsidR="00B2469A">
        <w:rPr>
          <w:rFonts w:ascii="Times New Roman" w:hAnsi="Times New Roman" w:cs="Times New Roman"/>
          <w:sz w:val="24"/>
          <w:szCs w:val="24"/>
        </w:rPr>
        <w:t>model</w:t>
      </w:r>
      <w:r>
        <w:rPr>
          <w:rFonts w:ascii="Times New Roman" w:hAnsi="Times New Roman" w:cs="Times New Roman"/>
          <w:sz w:val="24"/>
          <w:szCs w:val="24"/>
        </w:rPr>
        <w:t xml:space="preserve"> might not perform a physical lab depending on their schedule</w:t>
      </w:r>
      <w:r w:rsidR="00B2469A">
        <w:rPr>
          <w:rFonts w:ascii="Times New Roman" w:hAnsi="Times New Roman" w:cs="Times New Roman"/>
          <w:sz w:val="24"/>
          <w:szCs w:val="24"/>
        </w:rPr>
        <w:t>,</w:t>
      </w:r>
      <w:r>
        <w:rPr>
          <w:rFonts w:ascii="Times New Roman" w:hAnsi="Times New Roman" w:cs="Times New Roman"/>
          <w:sz w:val="24"/>
          <w:szCs w:val="24"/>
        </w:rPr>
        <w:t xml:space="preserve"> and </w:t>
      </w:r>
      <w:r w:rsidR="00B2469A">
        <w:rPr>
          <w:rFonts w:ascii="Times New Roman" w:hAnsi="Times New Roman" w:cs="Times New Roman"/>
          <w:sz w:val="24"/>
          <w:szCs w:val="24"/>
        </w:rPr>
        <w:t xml:space="preserve">the </w:t>
      </w:r>
      <w:r>
        <w:rPr>
          <w:rFonts w:ascii="Times New Roman" w:hAnsi="Times New Roman" w:cs="Times New Roman"/>
          <w:sz w:val="24"/>
          <w:szCs w:val="24"/>
        </w:rPr>
        <w:t xml:space="preserve">day the lab is performed in the class. </w:t>
      </w:r>
      <w:r w:rsidR="008E7823">
        <w:rPr>
          <w:rFonts w:ascii="Times New Roman" w:hAnsi="Times New Roman" w:cs="Times New Roman"/>
          <w:sz w:val="24"/>
          <w:szCs w:val="24"/>
        </w:rPr>
        <w:t xml:space="preserve">Since the schools selected to participate in the study had similar demographics, </w:t>
      </w:r>
      <w:r w:rsidR="00B2469A">
        <w:rPr>
          <w:rFonts w:ascii="Times New Roman" w:hAnsi="Times New Roman" w:cs="Times New Roman"/>
          <w:sz w:val="24"/>
          <w:szCs w:val="24"/>
        </w:rPr>
        <w:t xml:space="preserve">the </w:t>
      </w:r>
      <w:r w:rsidR="008E7823">
        <w:rPr>
          <w:rFonts w:ascii="Times New Roman" w:hAnsi="Times New Roman" w:cs="Times New Roman"/>
          <w:sz w:val="24"/>
          <w:szCs w:val="24"/>
        </w:rPr>
        <w:t xml:space="preserve">replicability of this study will be limited to institutions sharing similar characteristics. </w:t>
      </w:r>
      <w:r w:rsidR="009B28AC">
        <w:rPr>
          <w:rFonts w:ascii="Times New Roman" w:hAnsi="Times New Roman" w:cs="Times New Roman"/>
          <w:sz w:val="24"/>
          <w:szCs w:val="24"/>
        </w:rPr>
        <w:t xml:space="preserve">This study will be limited by the honesty of the teacher participants sharing their experience using the adaptive learning virtual lab platform. </w:t>
      </w:r>
    </w:p>
    <w:p w14:paraId="7651A2B4" w14:textId="77777777" w:rsidR="00C308DC" w:rsidRDefault="00C308DC">
      <w:pPr>
        <w:rPr>
          <w:rFonts w:ascii="Times New Roman" w:hAnsi="Times New Roman" w:cs="Times New Roman"/>
          <w:sz w:val="24"/>
          <w:szCs w:val="24"/>
        </w:rPr>
      </w:pPr>
    </w:p>
    <w:p w14:paraId="29205939" w14:textId="0041C5E5" w:rsidR="0043234D" w:rsidRPr="00452A52" w:rsidRDefault="0043234D">
      <w:pPr>
        <w:rPr>
          <w:rFonts w:ascii="Times New Roman" w:hAnsi="Times New Roman" w:cs="Times New Roman"/>
          <w:b/>
          <w:sz w:val="24"/>
          <w:szCs w:val="24"/>
        </w:rPr>
      </w:pPr>
      <w:r w:rsidRPr="00452A52">
        <w:rPr>
          <w:rFonts w:ascii="Times New Roman" w:hAnsi="Times New Roman" w:cs="Times New Roman"/>
          <w:b/>
          <w:sz w:val="24"/>
          <w:szCs w:val="24"/>
        </w:rPr>
        <w:br w:type="page"/>
      </w:r>
    </w:p>
    <w:p w14:paraId="1E4BF173" w14:textId="794D64C9" w:rsidR="00F371BA" w:rsidRPr="00452A52" w:rsidRDefault="00F371BA" w:rsidP="00F371BA">
      <w:pPr>
        <w:spacing w:line="480" w:lineRule="auto"/>
        <w:jc w:val="center"/>
        <w:rPr>
          <w:rFonts w:ascii="Times New Roman" w:hAnsi="Times New Roman" w:cs="Times New Roman"/>
          <w:b/>
          <w:sz w:val="24"/>
          <w:szCs w:val="24"/>
        </w:rPr>
      </w:pPr>
      <w:r w:rsidRPr="00452A52">
        <w:rPr>
          <w:rFonts w:ascii="Times New Roman" w:hAnsi="Times New Roman" w:cs="Times New Roman"/>
          <w:b/>
          <w:sz w:val="24"/>
          <w:szCs w:val="24"/>
        </w:rPr>
        <w:lastRenderedPageBreak/>
        <w:t>Chapter 2: Literature Review</w:t>
      </w:r>
    </w:p>
    <w:p w14:paraId="54880D8A" w14:textId="77777777" w:rsidR="00ED30CF" w:rsidRPr="00452A52" w:rsidRDefault="00ED30CF" w:rsidP="00ED30CF">
      <w:pPr>
        <w:spacing w:line="480" w:lineRule="auto"/>
        <w:rPr>
          <w:rFonts w:ascii="Times New Roman" w:hAnsi="Times New Roman" w:cs="Times New Roman"/>
          <w:b/>
          <w:bCs/>
          <w:sz w:val="24"/>
          <w:szCs w:val="24"/>
        </w:rPr>
      </w:pPr>
      <w:r w:rsidRPr="00452A52">
        <w:rPr>
          <w:rFonts w:ascii="Times New Roman" w:hAnsi="Times New Roman" w:cs="Times New Roman"/>
          <w:b/>
          <w:bCs/>
          <w:sz w:val="24"/>
          <w:szCs w:val="24"/>
        </w:rPr>
        <w:t>Introduction</w:t>
      </w:r>
    </w:p>
    <w:p w14:paraId="1C2A1CFA" w14:textId="7ED1AAC4" w:rsidR="009815C6" w:rsidRDefault="009815C6" w:rsidP="00A76662">
      <w:pPr>
        <w:spacing w:line="480" w:lineRule="auto"/>
        <w:rPr>
          <w:rFonts w:ascii="Times New Roman" w:hAnsi="Times New Roman" w:cs="Times New Roman"/>
          <w:sz w:val="24"/>
          <w:szCs w:val="24"/>
        </w:rPr>
      </w:pPr>
      <w:r>
        <w:rPr>
          <w:rFonts w:ascii="Times New Roman" w:hAnsi="Times New Roman" w:cs="Times New Roman"/>
          <w:sz w:val="24"/>
          <w:szCs w:val="24"/>
        </w:rPr>
        <w:tab/>
      </w:r>
      <w:r w:rsidR="0017709A">
        <w:rPr>
          <w:rFonts w:ascii="Times New Roman" w:hAnsi="Times New Roman" w:cs="Times New Roman"/>
          <w:sz w:val="24"/>
          <w:szCs w:val="24"/>
        </w:rPr>
        <w:t xml:space="preserve">Lab experiences in science courses are a critical component to build scientific knowledge and skills. The sudden school closures due to the global health crisis limited access to science </w:t>
      </w:r>
      <w:r w:rsidR="00B2469A">
        <w:rPr>
          <w:rFonts w:ascii="Times New Roman" w:hAnsi="Times New Roman" w:cs="Times New Roman"/>
          <w:sz w:val="24"/>
          <w:szCs w:val="24"/>
        </w:rPr>
        <w:t>classrooms</w:t>
      </w:r>
      <w:r w:rsidR="0017709A">
        <w:rPr>
          <w:rFonts w:ascii="Times New Roman" w:hAnsi="Times New Roman" w:cs="Times New Roman"/>
          <w:sz w:val="24"/>
          <w:szCs w:val="24"/>
        </w:rPr>
        <w:t xml:space="preserve"> and labs. The shift to online learning forced institutions and educators to seek alternative methods to substitute the physical experiences of labs. Virtual labs, previously used when conducting physical labs was not feasible due to funding, access, or danger, became a popular alternative with science teachers. Although, quickly adapting to new teaching modalities and implementing </w:t>
      </w:r>
      <w:r w:rsidR="008E293B">
        <w:rPr>
          <w:rFonts w:ascii="Times New Roman" w:hAnsi="Times New Roman" w:cs="Times New Roman"/>
          <w:sz w:val="24"/>
          <w:szCs w:val="24"/>
        </w:rPr>
        <w:t xml:space="preserve">new online programs without proper training has impacted teachers’ experiences in the new classroom. The recent transition to hybrid learning presents </w:t>
      </w:r>
      <w:r w:rsidR="00B2469A">
        <w:rPr>
          <w:rFonts w:ascii="Times New Roman" w:hAnsi="Times New Roman" w:cs="Times New Roman"/>
          <w:sz w:val="24"/>
          <w:szCs w:val="24"/>
        </w:rPr>
        <w:t>unique</w:t>
      </w:r>
      <w:r w:rsidR="008E293B">
        <w:rPr>
          <w:rFonts w:ascii="Times New Roman" w:hAnsi="Times New Roman" w:cs="Times New Roman"/>
          <w:sz w:val="24"/>
          <w:szCs w:val="24"/>
        </w:rPr>
        <w:t xml:space="preserve"> challenges for teachers and students in science classrooms. </w:t>
      </w:r>
      <w:r w:rsidR="0017709A">
        <w:rPr>
          <w:rFonts w:ascii="Times New Roman" w:hAnsi="Times New Roman" w:cs="Times New Roman"/>
          <w:sz w:val="24"/>
          <w:szCs w:val="24"/>
        </w:rPr>
        <w:t xml:space="preserve"> </w:t>
      </w:r>
    </w:p>
    <w:p w14:paraId="439FCD91" w14:textId="4C91132B" w:rsidR="008C0F71" w:rsidRDefault="009815C6" w:rsidP="00A76662">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 following sections in this literature review will explore available studies on virtual labs in science courses and virtual hybrid instruction. This chapter will discuss the following themes relevant to this study: labs in science, virtual labs, adaptive learning virtual labs, teaching during COVID, and their impact on student academic outcomes. </w:t>
      </w:r>
    </w:p>
    <w:p w14:paraId="1FA38103" w14:textId="456346F6" w:rsidR="007E2C4F" w:rsidRPr="00452A52" w:rsidRDefault="007E2C4F" w:rsidP="004969A1">
      <w:pPr>
        <w:spacing w:line="480" w:lineRule="auto"/>
        <w:rPr>
          <w:rFonts w:ascii="Times New Roman" w:hAnsi="Times New Roman" w:cs="Times New Roman"/>
          <w:b/>
          <w:bCs/>
          <w:sz w:val="24"/>
          <w:szCs w:val="24"/>
        </w:rPr>
      </w:pPr>
      <w:r>
        <w:rPr>
          <w:rFonts w:ascii="Times New Roman" w:hAnsi="Times New Roman" w:cs="Times New Roman"/>
          <w:b/>
          <w:bCs/>
          <w:sz w:val="24"/>
          <w:szCs w:val="24"/>
        </w:rPr>
        <w:t>Labs in Science Courses</w:t>
      </w:r>
    </w:p>
    <w:p w14:paraId="5E991FD9" w14:textId="402DE4B3" w:rsidR="007E2C4F" w:rsidRDefault="007E2C4F" w:rsidP="004969A1">
      <w:pPr>
        <w:spacing w:line="480" w:lineRule="auto"/>
        <w:rPr>
          <w:rFonts w:ascii="Times New Roman" w:hAnsi="Times New Roman" w:cs="Times New Roman"/>
          <w:sz w:val="24"/>
          <w:szCs w:val="24"/>
        </w:rPr>
      </w:pPr>
      <w:r>
        <w:rPr>
          <w:rFonts w:ascii="Times New Roman" w:hAnsi="Times New Roman" w:cs="Times New Roman"/>
          <w:sz w:val="24"/>
          <w:szCs w:val="24"/>
        </w:rPr>
        <w:tab/>
      </w:r>
      <w:r w:rsidR="004969A1">
        <w:rPr>
          <w:rFonts w:ascii="Times New Roman" w:hAnsi="Times New Roman" w:cs="Times New Roman"/>
          <w:sz w:val="24"/>
          <w:szCs w:val="24"/>
        </w:rPr>
        <w:t xml:space="preserve">The Next Generation Science Standards (NGSS, 2020) highlight the skills of critical thinking, collaboration, </w:t>
      </w:r>
      <w:r w:rsidR="00B2469A">
        <w:rPr>
          <w:rFonts w:ascii="Times New Roman" w:hAnsi="Times New Roman" w:cs="Times New Roman"/>
          <w:sz w:val="24"/>
          <w:szCs w:val="24"/>
        </w:rPr>
        <w:t>problem-solving</w:t>
      </w:r>
      <w:r w:rsidR="004969A1">
        <w:rPr>
          <w:rFonts w:ascii="Times New Roman" w:hAnsi="Times New Roman" w:cs="Times New Roman"/>
          <w:sz w:val="24"/>
          <w:szCs w:val="24"/>
        </w:rPr>
        <w:t xml:space="preserve">, and conducting investigations as the </w:t>
      </w:r>
      <w:r w:rsidR="00B2469A">
        <w:rPr>
          <w:rFonts w:ascii="Times New Roman" w:hAnsi="Times New Roman" w:cs="Times New Roman"/>
          <w:sz w:val="24"/>
          <w:szCs w:val="24"/>
        </w:rPr>
        <w:t>essential</w:t>
      </w:r>
      <w:r w:rsidR="004969A1">
        <w:rPr>
          <w:rFonts w:ascii="Times New Roman" w:hAnsi="Times New Roman" w:cs="Times New Roman"/>
          <w:sz w:val="24"/>
          <w:szCs w:val="24"/>
        </w:rPr>
        <w:t xml:space="preserve"> components of science learning. Similarly, the National Technology Plan Update list of 21</w:t>
      </w:r>
      <w:r w:rsidR="004969A1" w:rsidRPr="004969A1">
        <w:rPr>
          <w:rFonts w:ascii="Times New Roman" w:hAnsi="Times New Roman" w:cs="Times New Roman"/>
          <w:sz w:val="24"/>
          <w:szCs w:val="24"/>
          <w:vertAlign w:val="superscript"/>
        </w:rPr>
        <w:t>st</w:t>
      </w:r>
      <w:r w:rsidR="004969A1">
        <w:rPr>
          <w:rFonts w:ascii="Times New Roman" w:hAnsi="Times New Roman" w:cs="Times New Roman"/>
          <w:sz w:val="24"/>
          <w:szCs w:val="24"/>
        </w:rPr>
        <w:t>-century competencies (21CC) includes skills developed through labs in science courses. The report on the use of labs in American science education by the National Research Council (2005) describes the impact of lab experiences to develop scientific knowledge</w:t>
      </w:r>
      <w:r w:rsidR="00FB5C39">
        <w:rPr>
          <w:rFonts w:ascii="Times New Roman" w:hAnsi="Times New Roman" w:cs="Times New Roman"/>
          <w:sz w:val="24"/>
          <w:szCs w:val="24"/>
        </w:rPr>
        <w:t xml:space="preserve">. Lack of access to lab </w:t>
      </w:r>
      <w:r w:rsidR="00FB5C39">
        <w:rPr>
          <w:rFonts w:ascii="Times New Roman" w:hAnsi="Times New Roman" w:cs="Times New Roman"/>
          <w:sz w:val="24"/>
          <w:szCs w:val="24"/>
        </w:rPr>
        <w:lastRenderedPageBreak/>
        <w:t xml:space="preserve">experiences can negatively impact student learning and halt the development of practical skills critical to the development of scientific knowledge. </w:t>
      </w:r>
    </w:p>
    <w:p w14:paraId="413C51F5" w14:textId="77777777" w:rsidR="00602477" w:rsidRPr="00452A52" w:rsidRDefault="00602477" w:rsidP="00602477">
      <w:pPr>
        <w:spacing w:line="480" w:lineRule="auto"/>
        <w:rPr>
          <w:rFonts w:ascii="Times New Roman" w:hAnsi="Times New Roman" w:cs="Times New Roman"/>
          <w:b/>
          <w:bCs/>
          <w:sz w:val="24"/>
          <w:szCs w:val="24"/>
        </w:rPr>
      </w:pPr>
      <w:r w:rsidRPr="00452A52">
        <w:rPr>
          <w:rFonts w:ascii="Times New Roman" w:hAnsi="Times New Roman" w:cs="Times New Roman"/>
          <w:b/>
          <w:bCs/>
          <w:sz w:val="24"/>
          <w:szCs w:val="24"/>
        </w:rPr>
        <w:t>Virtual Labs in Science Courses</w:t>
      </w:r>
    </w:p>
    <w:p w14:paraId="422105B6" w14:textId="3B2B70F6" w:rsidR="00602477" w:rsidRPr="00452A52" w:rsidRDefault="00602477" w:rsidP="00602477">
      <w:pPr>
        <w:spacing w:line="480" w:lineRule="auto"/>
        <w:ind w:firstLine="720"/>
        <w:rPr>
          <w:rFonts w:ascii="Times New Roman" w:hAnsi="Times New Roman" w:cs="Times New Roman"/>
          <w:sz w:val="24"/>
          <w:szCs w:val="24"/>
        </w:rPr>
      </w:pPr>
      <w:r w:rsidRPr="00452A52">
        <w:rPr>
          <w:rFonts w:ascii="Times New Roman" w:hAnsi="Times New Roman" w:cs="Times New Roman"/>
          <w:sz w:val="24"/>
          <w:szCs w:val="24"/>
        </w:rPr>
        <w:t xml:space="preserve"> Virtual labs (VL) recreate experimental conditions, materials, and</w:t>
      </w:r>
      <w:r>
        <w:rPr>
          <w:rFonts w:ascii="Times New Roman" w:hAnsi="Times New Roman" w:cs="Times New Roman"/>
          <w:sz w:val="24"/>
          <w:szCs w:val="24"/>
        </w:rPr>
        <w:t xml:space="preserve"> outcomes of physical labs through online </w:t>
      </w:r>
      <w:r w:rsidR="00773136">
        <w:rPr>
          <w:rFonts w:ascii="Times New Roman" w:hAnsi="Times New Roman" w:cs="Times New Roman"/>
          <w:sz w:val="24"/>
          <w:szCs w:val="24"/>
        </w:rPr>
        <w:t>computer-generated</w:t>
      </w:r>
      <w:r>
        <w:rPr>
          <w:rFonts w:ascii="Times New Roman" w:hAnsi="Times New Roman" w:cs="Times New Roman"/>
          <w:sz w:val="24"/>
          <w:szCs w:val="24"/>
        </w:rPr>
        <w:t xml:space="preserve"> simulations</w:t>
      </w:r>
      <w:r w:rsidRPr="00452A52">
        <w:rPr>
          <w:rFonts w:ascii="Times New Roman" w:hAnsi="Times New Roman" w:cs="Times New Roman"/>
          <w:sz w:val="24"/>
          <w:szCs w:val="24"/>
        </w:rPr>
        <w:t xml:space="preserve"> (Carnevale, 2003; Jones, 2018; Son et al., 2016). </w:t>
      </w:r>
      <w:r w:rsidR="00773136">
        <w:rPr>
          <w:rFonts w:ascii="Times New Roman" w:hAnsi="Times New Roman" w:cs="Times New Roman"/>
          <w:sz w:val="24"/>
          <w:szCs w:val="24"/>
        </w:rPr>
        <w:t>Although the use of VL is not new, recent funding by t</w:t>
      </w:r>
      <w:r>
        <w:rPr>
          <w:rFonts w:ascii="Times New Roman" w:hAnsi="Times New Roman" w:cs="Times New Roman"/>
          <w:sz w:val="24"/>
          <w:szCs w:val="24"/>
        </w:rPr>
        <w:t>he</w:t>
      </w:r>
      <w:r w:rsidRPr="00452A52">
        <w:rPr>
          <w:rFonts w:ascii="Times New Roman" w:hAnsi="Times New Roman" w:cs="Times New Roman"/>
          <w:sz w:val="24"/>
          <w:szCs w:val="24"/>
        </w:rPr>
        <w:t xml:space="preserve"> U.S. Education Department </w:t>
      </w:r>
      <w:r w:rsidR="00773136">
        <w:rPr>
          <w:rFonts w:ascii="Times New Roman" w:hAnsi="Times New Roman" w:cs="Times New Roman"/>
          <w:sz w:val="24"/>
          <w:szCs w:val="24"/>
        </w:rPr>
        <w:t>for</w:t>
      </w:r>
      <w:r w:rsidRPr="00452A52">
        <w:rPr>
          <w:rFonts w:ascii="Times New Roman" w:hAnsi="Times New Roman" w:cs="Times New Roman"/>
          <w:sz w:val="24"/>
          <w:szCs w:val="24"/>
        </w:rPr>
        <w:t xml:space="preserve"> </w:t>
      </w:r>
      <w:r>
        <w:rPr>
          <w:rFonts w:ascii="Times New Roman" w:hAnsi="Times New Roman" w:cs="Times New Roman"/>
          <w:sz w:val="24"/>
          <w:szCs w:val="24"/>
        </w:rPr>
        <w:t xml:space="preserve">the </w:t>
      </w:r>
      <w:r w:rsidRPr="00452A52">
        <w:rPr>
          <w:rFonts w:ascii="Times New Roman" w:hAnsi="Times New Roman" w:cs="Times New Roman"/>
          <w:sz w:val="24"/>
          <w:szCs w:val="24"/>
        </w:rPr>
        <w:t xml:space="preserve">development of different VL platforms like </w:t>
      </w:r>
      <w:proofErr w:type="spellStart"/>
      <w:r w:rsidRPr="00452A52">
        <w:rPr>
          <w:rFonts w:ascii="Times New Roman" w:hAnsi="Times New Roman" w:cs="Times New Roman"/>
          <w:sz w:val="24"/>
          <w:szCs w:val="24"/>
        </w:rPr>
        <w:t>ChemLab</w:t>
      </w:r>
      <w:proofErr w:type="spellEnd"/>
      <w:r w:rsidRPr="00452A52">
        <w:rPr>
          <w:rFonts w:ascii="Times New Roman" w:hAnsi="Times New Roman" w:cs="Times New Roman"/>
          <w:sz w:val="24"/>
          <w:szCs w:val="24"/>
        </w:rPr>
        <w:t xml:space="preserve"> and Learn Anytime Anywhere Physics to improve postsecondary education</w:t>
      </w:r>
      <w:r w:rsidR="00773136">
        <w:rPr>
          <w:rFonts w:ascii="Times New Roman" w:hAnsi="Times New Roman" w:cs="Times New Roman"/>
          <w:sz w:val="24"/>
          <w:szCs w:val="24"/>
        </w:rPr>
        <w:t xml:space="preserve"> has increased interest in these platforms</w:t>
      </w:r>
      <w:r w:rsidRPr="00452A52">
        <w:rPr>
          <w:rFonts w:ascii="Times New Roman" w:hAnsi="Times New Roman" w:cs="Times New Roman"/>
          <w:sz w:val="24"/>
          <w:szCs w:val="24"/>
        </w:rPr>
        <w:t xml:space="preserve"> (Carnevale, 2003). </w:t>
      </w:r>
      <w:r w:rsidR="00773136">
        <w:rPr>
          <w:rFonts w:ascii="Times New Roman" w:hAnsi="Times New Roman" w:cs="Times New Roman"/>
          <w:sz w:val="24"/>
          <w:szCs w:val="24"/>
        </w:rPr>
        <w:t xml:space="preserve">Research on the impact of VL on student learning outcomes </w:t>
      </w:r>
      <w:r w:rsidR="00B2469A">
        <w:rPr>
          <w:rFonts w:ascii="Times New Roman" w:hAnsi="Times New Roman" w:cs="Times New Roman"/>
          <w:sz w:val="24"/>
          <w:szCs w:val="24"/>
        </w:rPr>
        <w:t>shows</w:t>
      </w:r>
      <w:r w:rsidR="00773136">
        <w:rPr>
          <w:rFonts w:ascii="Times New Roman" w:hAnsi="Times New Roman" w:cs="Times New Roman"/>
          <w:sz w:val="24"/>
          <w:szCs w:val="24"/>
        </w:rPr>
        <w:t xml:space="preserve"> mixed results</w:t>
      </w:r>
      <w:r w:rsidR="00B07720">
        <w:rPr>
          <w:rFonts w:ascii="Times New Roman" w:hAnsi="Times New Roman" w:cs="Times New Roman"/>
          <w:sz w:val="24"/>
          <w:szCs w:val="24"/>
        </w:rPr>
        <w:t xml:space="preserve"> (</w:t>
      </w:r>
      <w:proofErr w:type="spellStart"/>
      <w:r w:rsidR="00B07720">
        <w:rPr>
          <w:rFonts w:ascii="Times New Roman" w:hAnsi="Times New Roman" w:cs="Times New Roman"/>
          <w:sz w:val="24"/>
          <w:szCs w:val="24"/>
        </w:rPr>
        <w:t>Pyatt</w:t>
      </w:r>
      <w:proofErr w:type="spellEnd"/>
      <w:r w:rsidR="00B07720">
        <w:rPr>
          <w:rFonts w:ascii="Times New Roman" w:hAnsi="Times New Roman" w:cs="Times New Roman"/>
          <w:sz w:val="24"/>
          <w:szCs w:val="24"/>
        </w:rPr>
        <w:t xml:space="preserve"> &amp; Sims, 2011; Marble, 2017)</w:t>
      </w:r>
      <w:r w:rsidR="00773136">
        <w:rPr>
          <w:rFonts w:ascii="Times New Roman" w:hAnsi="Times New Roman" w:cs="Times New Roman"/>
          <w:sz w:val="24"/>
          <w:szCs w:val="24"/>
        </w:rPr>
        <w:t>.</w:t>
      </w:r>
      <w:r w:rsidRPr="00452A52">
        <w:rPr>
          <w:rFonts w:ascii="Times New Roman" w:hAnsi="Times New Roman" w:cs="Times New Roman"/>
          <w:sz w:val="24"/>
          <w:szCs w:val="24"/>
        </w:rPr>
        <w:t xml:space="preserve"> </w:t>
      </w:r>
      <w:proofErr w:type="spellStart"/>
      <w:r w:rsidR="009471B9" w:rsidRPr="00452A52">
        <w:rPr>
          <w:rFonts w:ascii="Times New Roman" w:hAnsi="Times New Roman" w:cs="Times New Roman"/>
          <w:sz w:val="24"/>
          <w:szCs w:val="24"/>
        </w:rPr>
        <w:t>Achuthan</w:t>
      </w:r>
      <w:proofErr w:type="spellEnd"/>
      <w:r w:rsidR="009471B9" w:rsidRPr="00452A52">
        <w:rPr>
          <w:rFonts w:ascii="Times New Roman" w:hAnsi="Times New Roman" w:cs="Times New Roman"/>
          <w:sz w:val="24"/>
          <w:szCs w:val="24"/>
        </w:rPr>
        <w:t xml:space="preserve"> et al.</w:t>
      </w:r>
      <w:r w:rsidR="009471B9">
        <w:rPr>
          <w:rFonts w:ascii="Times New Roman" w:hAnsi="Times New Roman" w:cs="Times New Roman"/>
          <w:sz w:val="24"/>
          <w:szCs w:val="24"/>
        </w:rPr>
        <w:t xml:space="preserve"> (</w:t>
      </w:r>
      <w:r w:rsidR="009471B9" w:rsidRPr="00452A52">
        <w:rPr>
          <w:rFonts w:ascii="Times New Roman" w:hAnsi="Times New Roman" w:cs="Times New Roman"/>
          <w:sz w:val="24"/>
          <w:szCs w:val="24"/>
        </w:rPr>
        <w:t>2017)</w:t>
      </w:r>
      <w:r w:rsidR="009471B9">
        <w:rPr>
          <w:rFonts w:ascii="Times New Roman" w:hAnsi="Times New Roman" w:cs="Times New Roman"/>
          <w:sz w:val="24"/>
          <w:szCs w:val="24"/>
        </w:rPr>
        <w:t xml:space="preserve"> report improved </w:t>
      </w:r>
      <w:r w:rsidR="009471B9" w:rsidRPr="00452A52">
        <w:rPr>
          <w:rFonts w:ascii="Times New Roman" w:hAnsi="Times New Roman" w:cs="Times New Roman"/>
          <w:sz w:val="24"/>
          <w:szCs w:val="24"/>
        </w:rPr>
        <w:t xml:space="preserve">content retention and reflective learning when a VL is used </w:t>
      </w:r>
      <w:r w:rsidRPr="00452A52">
        <w:rPr>
          <w:rFonts w:ascii="Times New Roman" w:hAnsi="Times New Roman" w:cs="Times New Roman"/>
          <w:sz w:val="24"/>
          <w:szCs w:val="24"/>
        </w:rPr>
        <w:t xml:space="preserve">in an undergraduate engineering class. </w:t>
      </w:r>
    </w:p>
    <w:p w14:paraId="69625AAF" w14:textId="405F73E0" w:rsidR="00B07720" w:rsidRDefault="008544D3" w:rsidP="00602477">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Studies exploring the impact of virtual labs in different instructional settings provide an insight </w:t>
      </w:r>
      <w:r w:rsidR="00B2469A">
        <w:rPr>
          <w:rFonts w:ascii="Times New Roman" w:hAnsi="Times New Roman" w:cs="Times New Roman"/>
          <w:sz w:val="24"/>
          <w:szCs w:val="24"/>
        </w:rPr>
        <w:t>into</w:t>
      </w:r>
      <w:r>
        <w:rPr>
          <w:rFonts w:ascii="Times New Roman" w:hAnsi="Times New Roman" w:cs="Times New Roman"/>
          <w:sz w:val="24"/>
          <w:szCs w:val="24"/>
        </w:rPr>
        <w:t xml:space="preserve"> the application of these platforms to hybrid learning</w:t>
      </w:r>
      <w:r w:rsidR="00602477" w:rsidRPr="00452A52">
        <w:rPr>
          <w:rFonts w:ascii="Times New Roman" w:hAnsi="Times New Roman" w:cs="Times New Roman"/>
          <w:sz w:val="24"/>
          <w:szCs w:val="24"/>
        </w:rPr>
        <w:t xml:space="preserve">. </w:t>
      </w:r>
      <w:r>
        <w:rPr>
          <w:rFonts w:ascii="Times New Roman" w:hAnsi="Times New Roman" w:cs="Times New Roman"/>
          <w:sz w:val="24"/>
          <w:szCs w:val="24"/>
        </w:rPr>
        <w:t>Utilizing virtual labs in different settings like fully remote learning and hybrid learning can potentially yield similar learning outcomes as traditional labs (Darrah et al., 2014). Research shows</w:t>
      </w:r>
      <w:r w:rsidR="00602477" w:rsidRPr="00452A52">
        <w:rPr>
          <w:rFonts w:ascii="Times New Roman" w:hAnsi="Times New Roman" w:cs="Times New Roman"/>
          <w:sz w:val="24"/>
          <w:szCs w:val="24"/>
        </w:rPr>
        <w:t xml:space="preserve"> that students participating in </w:t>
      </w:r>
      <w:r>
        <w:rPr>
          <w:rFonts w:ascii="Times New Roman" w:hAnsi="Times New Roman" w:cs="Times New Roman"/>
          <w:sz w:val="24"/>
          <w:szCs w:val="24"/>
        </w:rPr>
        <w:t>a hybrid modality</w:t>
      </w:r>
      <w:r w:rsidR="00602477" w:rsidRPr="00452A52">
        <w:rPr>
          <w:rFonts w:ascii="Times New Roman" w:hAnsi="Times New Roman" w:cs="Times New Roman"/>
          <w:sz w:val="24"/>
          <w:szCs w:val="24"/>
        </w:rPr>
        <w:t xml:space="preserve">, </w:t>
      </w:r>
      <w:r>
        <w:rPr>
          <w:rFonts w:ascii="Times New Roman" w:hAnsi="Times New Roman" w:cs="Times New Roman"/>
          <w:sz w:val="24"/>
          <w:szCs w:val="24"/>
        </w:rPr>
        <w:t>utilizing a combination of virtual and physical labs</w:t>
      </w:r>
      <w:r w:rsidR="00602477" w:rsidRPr="00452A52">
        <w:rPr>
          <w:rFonts w:ascii="Times New Roman" w:hAnsi="Times New Roman" w:cs="Times New Roman"/>
          <w:sz w:val="24"/>
          <w:szCs w:val="24"/>
        </w:rPr>
        <w:t xml:space="preserve">, </w:t>
      </w:r>
      <w:r>
        <w:rPr>
          <w:rFonts w:ascii="Times New Roman" w:hAnsi="Times New Roman" w:cs="Times New Roman"/>
          <w:sz w:val="24"/>
          <w:szCs w:val="24"/>
        </w:rPr>
        <w:t xml:space="preserve">improved content knowledge retention and reported positive attitudes toward science learning compared to students participating in either </w:t>
      </w:r>
      <w:r w:rsidR="00B2469A">
        <w:rPr>
          <w:rFonts w:ascii="Times New Roman" w:hAnsi="Times New Roman" w:cs="Times New Roman"/>
          <w:sz w:val="24"/>
          <w:szCs w:val="24"/>
        </w:rPr>
        <w:t>entirely</w:t>
      </w:r>
      <w:r>
        <w:rPr>
          <w:rFonts w:ascii="Times New Roman" w:hAnsi="Times New Roman" w:cs="Times New Roman"/>
          <w:sz w:val="24"/>
          <w:szCs w:val="24"/>
        </w:rPr>
        <w:t xml:space="preserve"> virtual </w:t>
      </w:r>
      <w:r w:rsidR="00457704">
        <w:rPr>
          <w:rFonts w:ascii="Times New Roman" w:hAnsi="Times New Roman" w:cs="Times New Roman"/>
          <w:sz w:val="24"/>
          <w:szCs w:val="24"/>
        </w:rPr>
        <w:t>or in-person labs (Son et al., 2016)</w:t>
      </w:r>
      <w:r w:rsidR="00602477" w:rsidRPr="00452A52">
        <w:rPr>
          <w:rFonts w:ascii="Times New Roman" w:hAnsi="Times New Roman" w:cs="Times New Roman"/>
          <w:sz w:val="24"/>
          <w:szCs w:val="24"/>
        </w:rPr>
        <w:t xml:space="preserve">. </w:t>
      </w:r>
    </w:p>
    <w:p w14:paraId="07E4EB91" w14:textId="2B911655" w:rsidR="00602477" w:rsidRPr="00452A52" w:rsidRDefault="00B07720" w:rsidP="00602477">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Further exploring virtual labs, </w:t>
      </w:r>
      <w:proofErr w:type="spellStart"/>
      <w:r w:rsidR="00423C5B">
        <w:rPr>
          <w:rFonts w:ascii="Times New Roman" w:hAnsi="Times New Roman" w:cs="Times New Roman"/>
          <w:sz w:val="24"/>
          <w:szCs w:val="24"/>
        </w:rPr>
        <w:t>Gnesdilow</w:t>
      </w:r>
      <w:proofErr w:type="spellEnd"/>
      <w:r w:rsidR="00423C5B">
        <w:rPr>
          <w:rFonts w:ascii="Times New Roman" w:hAnsi="Times New Roman" w:cs="Times New Roman"/>
          <w:sz w:val="24"/>
          <w:szCs w:val="24"/>
        </w:rPr>
        <w:t xml:space="preserve"> </w:t>
      </w:r>
      <w:r>
        <w:rPr>
          <w:rFonts w:ascii="Times New Roman" w:hAnsi="Times New Roman" w:cs="Times New Roman"/>
          <w:sz w:val="24"/>
          <w:szCs w:val="24"/>
        </w:rPr>
        <w:t xml:space="preserve">et al. (2016) investigate the impact of virtual labs on different aspects of student learning. The study on middle school student discourse compared student communication and collaboration during virtual labs with discourse during physical labs. Teacher lesson observations by the researchers revealed that instructor discourse </w:t>
      </w:r>
      <w:r>
        <w:rPr>
          <w:rFonts w:ascii="Times New Roman" w:hAnsi="Times New Roman" w:cs="Times New Roman"/>
          <w:sz w:val="24"/>
          <w:szCs w:val="24"/>
        </w:rPr>
        <w:lastRenderedPageBreak/>
        <w:t xml:space="preserve">and feedback could potentially impact the </w:t>
      </w:r>
      <w:r w:rsidR="00B2469A">
        <w:rPr>
          <w:rFonts w:ascii="Times New Roman" w:hAnsi="Times New Roman" w:cs="Times New Roman"/>
          <w:sz w:val="24"/>
          <w:szCs w:val="24"/>
        </w:rPr>
        <w:t>platform's effectiveness</w:t>
      </w:r>
      <w:r>
        <w:rPr>
          <w:rFonts w:ascii="Times New Roman" w:hAnsi="Times New Roman" w:cs="Times New Roman"/>
          <w:sz w:val="24"/>
          <w:szCs w:val="24"/>
        </w:rPr>
        <w:t xml:space="preserve"> as teachers </w:t>
      </w:r>
      <w:r w:rsidR="002F3D69">
        <w:rPr>
          <w:rFonts w:ascii="Times New Roman" w:hAnsi="Times New Roman" w:cs="Times New Roman"/>
          <w:sz w:val="24"/>
          <w:szCs w:val="24"/>
        </w:rPr>
        <w:t>engaged in deeper conceptual discussions with students performing virtual labs (</w:t>
      </w:r>
      <w:proofErr w:type="spellStart"/>
      <w:r w:rsidR="00423C5B">
        <w:rPr>
          <w:rFonts w:ascii="Times New Roman" w:hAnsi="Times New Roman" w:cs="Times New Roman"/>
          <w:sz w:val="24"/>
          <w:szCs w:val="24"/>
        </w:rPr>
        <w:t>Gnesdilow</w:t>
      </w:r>
      <w:proofErr w:type="spellEnd"/>
      <w:r w:rsidR="00423C5B">
        <w:rPr>
          <w:rFonts w:ascii="Times New Roman" w:hAnsi="Times New Roman" w:cs="Times New Roman"/>
          <w:sz w:val="24"/>
          <w:szCs w:val="24"/>
        </w:rPr>
        <w:t xml:space="preserve"> </w:t>
      </w:r>
      <w:r w:rsidR="002F3D69">
        <w:rPr>
          <w:rFonts w:ascii="Times New Roman" w:hAnsi="Times New Roman" w:cs="Times New Roman"/>
          <w:sz w:val="24"/>
          <w:szCs w:val="24"/>
        </w:rPr>
        <w:t xml:space="preserve">et al., 2016). </w:t>
      </w:r>
      <w:r w:rsidR="00457704">
        <w:rPr>
          <w:rFonts w:ascii="Times New Roman" w:hAnsi="Times New Roman" w:cs="Times New Roman"/>
          <w:sz w:val="24"/>
          <w:szCs w:val="24"/>
        </w:rPr>
        <w:t>The literature review on the use of virtual labs provides a positive outlook to use the platform when physical labs are unavailable</w:t>
      </w:r>
      <w:r w:rsidR="00B2469A">
        <w:rPr>
          <w:rFonts w:ascii="Times New Roman" w:hAnsi="Times New Roman" w:cs="Times New Roman"/>
          <w:sz w:val="24"/>
          <w:szCs w:val="24"/>
        </w:rPr>
        <w:t>. However,</w:t>
      </w:r>
      <w:r w:rsidR="00457704">
        <w:rPr>
          <w:rFonts w:ascii="Times New Roman" w:hAnsi="Times New Roman" w:cs="Times New Roman"/>
          <w:sz w:val="24"/>
          <w:szCs w:val="24"/>
        </w:rPr>
        <w:t xml:space="preserve"> further investigation of teacher role in the effectiveness of virtual labs needs to be conducted. </w:t>
      </w:r>
    </w:p>
    <w:p w14:paraId="742DC1FC" w14:textId="77777777" w:rsidR="00602477" w:rsidRPr="00452A52" w:rsidRDefault="00602477" w:rsidP="00602477">
      <w:pPr>
        <w:spacing w:line="480" w:lineRule="auto"/>
        <w:rPr>
          <w:rFonts w:ascii="Times New Roman" w:hAnsi="Times New Roman" w:cs="Times New Roman"/>
          <w:b/>
          <w:bCs/>
          <w:sz w:val="24"/>
          <w:szCs w:val="24"/>
        </w:rPr>
      </w:pPr>
      <w:r w:rsidRPr="00452A52">
        <w:rPr>
          <w:rFonts w:ascii="Times New Roman" w:hAnsi="Times New Roman" w:cs="Times New Roman"/>
          <w:b/>
          <w:bCs/>
          <w:sz w:val="24"/>
          <w:szCs w:val="24"/>
        </w:rPr>
        <w:t>Adaptive Learning Virtual Labs</w:t>
      </w:r>
    </w:p>
    <w:p w14:paraId="1A77D61D" w14:textId="6AB6BBF3" w:rsidR="00602477" w:rsidRPr="00452A52" w:rsidRDefault="009153B0" w:rsidP="00602477">
      <w:pPr>
        <w:spacing w:line="480" w:lineRule="auto"/>
        <w:ind w:firstLine="720"/>
        <w:rPr>
          <w:rFonts w:ascii="Times New Roman" w:hAnsi="Times New Roman" w:cs="Times New Roman"/>
          <w:sz w:val="24"/>
          <w:szCs w:val="24"/>
        </w:rPr>
      </w:pPr>
      <w:r>
        <w:rPr>
          <w:rFonts w:ascii="Times New Roman" w:hAnsi="Times New Roman" w:cs="Times New Roman"/>
          <w:sz w:val="24"/>
          <w:szCs w:val="24"/>
        </w:rPr>
        <w:t>Current advances in technology have led to the development of virtual labs that implement adaptive learning technology (ALT) features</w:t>
      </w:r>
      <w:r w:rsidR="00602477" w:rsidRPr="00452A52">
        <w:rPr>
          <w:rFonts w:ascii="Times New Roman" w:hAnsi="Times New Roman" w:cs="Times New Roman"/>
          <w:sz w:val="24"/>
          <w:szCs w:val="24"/>
        </w:rPr>
        <w:t>.</w:t>
      </w:r>
      <w:r>
        <w:rPr>
          <w:rFonts w:ascii="Times New Roman" w:hAnsi="Times New Roman" w:cs="Times New Roman"/>
          <w:sz w:val="24"/>
          <w:szCs w:val="24"/>
        </w:rPr>
        <w:t xml:space="preserve"> </w:t>
      </w:r>
      <w:r w:rsidR="00602477" w:rsidRPr="00452A52">
        <w:rPr>
          <w:rFonts w:ascii="Times New Roman" w:hAnsi="Times New Roman" w:cs="Times New Roman"/>
          <w:sz w:val="24"/>
          <w:szCs w:val="24"/>
        </w:rPr>
        <w:t xml:space="preserve"> </w:t>
      </w:r>
      <w:r>
        <w:rPr>
          <w:rFonts w:ascii="Times New Roman" w:hAnsi="Times New Roman" w:cs="Times New Roman"/>
          <w:sz w:val="24"/>
          <w:szCs w:val="24"/>
        </w:rPr>
        <w:t xml:space="preserve">Platforms built on </w:t>
      </w:r>
      <w:r w:rsidR="00602477" w:rsidRPr="00452A52">
        <w:rPr>
          <w:rFonts w:ascii="Times New Roman" w:hAnsi="Times New Roman" w:cs="Times New Roman"/>
          <w:sz w:val="24"/>
          <w:szCs w:val="24"/>
        </w:rPr>
        <w:t xml:space="preserve">ALT </w:t>
      </w:r>
      <w:r>
        <w:rPr>
          <w:rFonts w:ascii="Times New Roman" w:hAnsi="Times New Roman" w:cs="Times New Roman"/>
          <w:sz w:val="24"/>
          <w:szCs w:val="24"/>
        </w:rPr>
        <w:t>use</w:t>
      </w:r>
      <w:r w:rsidR="00602477" w:rsidRPr="00452A52">
        <w:rPr>
          <w:rFonts w:ascii="Times New Roman" w:hAnsi="Times New Roman" w:cs="Times New Roman"/>
          <w:sz w:val="24"/>
          <w:szCs w:val="24"/>
        </w:rPr>
        <w:t xml:space="preserve"> complex AI computer programs</w:t>
      </w:r>
      <w:r>
        <w:rPr>
          <w:rFonts w:ascii="Times New Roman" w:hAnsi="Times New Roman" w:cs="Times New Roman"/>
          <w:sz w:val="24"/>
          <w:szCs w:val="24"/>
        </w:rPr>
        <w:t xml:space="preserve"> </w:t>
      </w:r>
      <w:r w:rsidR="00602477" w:rsidRPr="00452A52">
        <w:rPr>
          <w:rFonts w:ascii="Times New Roman" w:hAnsi="Times New Roman" w:cs="Times New Roman"/>
          <w:sz w:val="24"/>
          <w:szCs w:val="24"/>
        </w:rPr>
        <w:t>t</w:t>
      </w:r>
      <w:r>
        <w:rPr>
          <w:rFonts w:ascii="Times New Roman" w:hAnsi="Times New Roman" w:cs="Times New Roman"/>
          <w:sz w:val="24"/>
          <w:szCs w:val="24"/>
        </w:rPr>
        <w:t>o</w:t>
      </w:r>
      <w:r w:rsidR="00602477" w:rsidRPr="00452A52">
        <w:rPr>
          <w:rFonts w:ascii="Times New Roman" w:hAnsi="Times New Roman" w:cs="Times New Roman"/>
          <w:sz w:val="24"/>
          <w:szCs w:val="24"/>
        </w:rPr>
        <w:t xml:space="preserve"> personalize content and feedback </w:t>
      </w:r>
      <w:r>
        <w:rPr>
          <w:rFonts w:ascii="Times New Roman" w:hAnsi="Times New Roman" w:cs="Times New Roman"/>
          <w:sz w:val="24"/>
          <w:szCs w:val="24"/>
        </w:rPr>
        <w:t xml:space="preserve">to </w:t>
      </w:r>
      <w:r w:rsidR="00B2469A">
        <w:rPr>
          <w:rFonts w:ascii="Times New Roman" w:hAnsi="Times New Roman" w:cs="Times New Roman"/>
          <w:sz w:val="24"/>
          <w:szCs w:val="24"/>
        </w:rPr>
        <w:t>support</w:t>
      </w:r>
      <w:r>
        <w:rPr>
          <w:rFonts w:ascii="Times New Roman" w:hAnsi="Times New Roman" w:cs="Times New Roman"/>
          <w:sz w:val="24"/>
          <w:szCs w:val="24"/>
        </w:rPr>
        <w:t xml:space="preserve"> the learners’ needs</w:t>
      </w:r>
      <w:r w:rsidR="00602477" w:rsidRPr="00452A52">
        <w:rPr>
          <w:rFonts w:ascii="Times New Roman" w:hAnsi="Times New Roman" w:cs="Times New Roman"/>
          <w:sz w:val="24"/>
          <w:szCs w:val="24"/>
        </w:rPr>
        <w:t xml:space="preserve"> (EDUCAUSE, 2020). </w:t>
      </w:r>
      <w:r>
        <w:rPr>
          <w:rFonts w:ascii="Times New Roman" w:hAnsi="Times New Roman" w:cs="Times New Roman"/>
          <w:sz w:val="24"/>
          <w:szCs w:val="24"/>
        </w:rPr>
        <w:t>R</w:t>
      </w:r>
      <w:r w:rsidR="00602477" w:rsidRPr="00452A52">
        <w:rPr>
          <w:rFonts w:ascii="Times New Roman" w:hAnsi="Times New Roman" w:cs="Times New Roman"/>
          <w:sz w:val="24"/>
          <w:szCs w:val="24"/>
        </w:rPr>
        <w:t xml:space="preserve">ecent support from the U.S. Department of Education (2017) </w:t>
      </w:r>
      <w:r>
        <w:rPr>
          <w:rFonts w:ascii="Times New Roman" w:hAnsi="Times New Roman" w:cs="Times New Roman"/>
          <w:sz w:val="24"/>
          <w:szCs w:val="24"/>
        </w:rPr>
        <w:t xml:space="preserve">and the sudden school closures </w:t>
      </w:r>
      <w:r w:rsidR="00B2469A">
        <w:rPr>
          <w:rFonts w:ascii="Times New Roman" w:hAnsi="Times New Roman" w:cs="Times New Roman"/>
          <w:sz w:val="24"/>
          <w:szCs w:val="24"/>
        </w:rPr>
        <w:t>have</w:t>
      </w:r>
      <w:r w:rsidR="00602477" w:rsidRPr="00452A52">
        <w:rPr>
          <w:rFonts w:ascii="Times New Roman" w:hAnsi="Times New Roman" w:cs="Times New Roman"/>
          <w:sz w:val="24"/>
          <w:szCs w:val="24"/>
        </w:rPr>
        <w:t xml:space="preserve"> pushed schools to </w:t>
      </w:r>
      <w:r>
        <w:rPr>
          <w:rFonts w:ascii="Times New Roman" w:hAnsi="Times New Roman" w:cs="Times New Roman"/>
          <w:sz w:val="24"/>
          <w:szCs w:val="24"/>
        </w:rPr>
        <w:t>implement</w:t>
      </w:r>
      <w:r w:rsidR="00602477" w:rsidRPr="00452A52">
        <w:rPr>
          <w:rFonts w:ascii="Times New Roman" w:hAnsi="Times New Roman" w:cs="Times New Roman"/>
          <w:sz w:val="24"/>
          <w:szCs w:val="24"/>
        </w:rPr>
        <w:t xml:space="preserve"> these programs in their classroom</w:t>
      </w:r>
      <w:r>
        <w:rPr>
          <w:rFonts w:ascii="Times New Roman" w:hAnsi="Times New Roman" w:cs="Times New Roman"/>
          <w:sz w:val="24"/>
          <w:szCs w:val="24"/>
        </w:rPr>
        <w:t>s</w:t>
      </w:r>
      <w:r w:rsidR="00602477" w:rsidRPr="00452A52">
        <w:rPr>
          <w:rFonts w:ascii="Times New Roman" w:hAnsi="Times New Roman" w:cs="Times New Roman"/>
          <w:sz w:val="24"/>
          <w:szCs w:val="24"/>
        </w:rPr>
        <w:t xml:space="preserve">. Research on </w:t>
      </w:r>
      <w:r w:rsidR="00C07CC0">
        <w:rPr>
          <w:rFonts w:ascii="Times New Roman" w:hAnsi="Times New Roman" w:cs="Times New Roman"/>
          <w:sz w:val="24"/>
          <w:szCs w:val="24"/>
        </w:rPr>
        <w:t xml:space="preserve">the impact of </w:t>
      </w:r>
      <w:r w:rsidR="00602477" w:rsidRPr="00452A52">
        <w:rPr>
          <w:rFonts w:ascii="Times New Roman" w:hAnsi="Times New Roman" w:cs="Times New Roman"/>
          <w:sz w:val="24"/>
          <w:szCs w:val="24"/>
        </w:rPr>
        <w:t xml:space="preserve">ALT platforms for </w:t>
      </w:r>
      <w:r w:rsidR="00C07CC0">
        <w:rPr>
          <w:rFonts w:ascii="Times New Roman" w:hAnsi="Times New Roman" w:cs="Times New Roman"/>
          <w:sz w:val="24"/>
          <w:szCs w:val="24"/>
        </w:rPr>
        <w:t>higher and K-12 math and science courses</w:t>
      </w:r>
      <w:r w:rsidR="00602477" w:rsidRPr="00452A52">
        <w:rPr>
          <w:rFonts w:ascii="Times New Roman" w:hAnsi="Times New Roman" w:cs="Times New Roman"/>
          <w:sz w:val="24"/>
          <w:szCs w:val="24"/>
        </w:rPr>
        <w:t xml:space="preserve"> </w:t>
      </w:r>
      <w:r w:rsidR="00B2469A">
        <w:rPr>
          <w:rFonts w:ascii="Times New Roman" w:hAnsi="Times New Roman" w:cs="Times New Roman"/>
          <w:sz w:val="24"/>
          <w:szCs w:val="24"/>
        </w:rPr>
        <w:t>has</w:t>
      </w:r>
      <w:r w:rsidR="00602477" w:rsidRPr="00452A52">
        <w:rPr>
          <w:rFonts w:ascii="Times New Roman" w:hAnsi="Times New Roman" w:cs="Times New Roman"/>
          <w:sz w:val="24"/>
          <w:szCs w:val="24"/>
        </w:rPr>
        <w:t xml:space="preserve"> shown positive learning outcomes (</w:t>
      </w:r>
      <w:proofErr w:type="spellStart"/>
      <w:r w:rsidR="00602477" w:rsidRPr="00452A52">
        <w:rPr>
          <w:rFonts w:ascii="Times New Roman" w:hAnsi="Times New Roman" w:cs="Times New Roman"/>
          <w:sz w:val="24"/>
          <w:szCs w:val="24"/>
        </w:rPr>
        <w:t>Moltudal</w:t>
      </w:r>
      <w:proofErr w:type="spellEnd"/>
      <w:r w:rsidR="00602477" w:rsidRPr="00452A52">
        <w:rPr>
          <w:rFonts w:ascii="Times New Roman" w:hAnsi="Times New Roman" w:cs="Times New Roman"/>
          <w:sz w:val="24"/>
          <w:szCs w:val="24"/>
        </w:rPr>
        <w:t xml:space="preserve"> et al., 2020; Wilks, 2020; </w:t>
      </w:r>
      <w:proofErr w:type="spellStart"/>
      <w:r w:rsidR="00602477" w:rsidRPr="00452A52">
        <w:rPr>
          <w:rFonts w:ascii="Times New Roman" w:hAnsi="Times New Roman" w:cs="Times New Roman"/>
          <w:sz w:val="24"/>
          <w:szCs w:val="24"/>
        </w:rPr>
        <w:t>Dziuban</w:t>
      </w:r>
      <w:proofErr w:type="spellEnd"/>
      <w:r w:rsidR="00602477" w:rsidRPr="00452A52">
        <w:rPr>
          <w:rFonts w:ascii="Times New Roman" w:hAnsi="Times New Roman" w:cs="Times New Roman"/>
          <w:sz w:val="24"/>
          <w:szCs w:val="24"/>
        </w:rPr>
        <w:t xml:space="preserve"> et al., 2018). </w:t>
      </w:r>
      <w:r w:rsidR="00C07CC0">
        <w:rPr>
          <w:rFonts w:ascii="Times New Roman" w:hAnsi="Times New Roman" w:cs="Times New Roman"/>
          <w:sz w:val="24"/>
          <w:szCs w:val="24"/>
        </w:rPr>
        <w:t>Similar</w:t>
      </w:r>
      <w:r w:rsidR="00602477" w:rsidRPr="00452A52">
        <w:rPr>
          <w:rFonts w:ascii="Times New Roman" w:hAnsi="Times New Roman" w:cs="Times New Roman"/>
          <w:sz w:val="24"/>
          <w:szCs w:val="24"/>
        </w:rPr>
        <w:t xml:space="preserve"> studies on </w:t>
      </w:r>
      <w:r w:rsidR="00C07CC0">
        <w:rPr>
          <w:rFonts w:ascii="Times New Roman" w:hAnsi="Times New Roman" w:cs="Times New Roman"/>
          <w:sz w:val="24"/>
          <w:szCs w:val="24"/>
        </w:rPr>
        <w:t>the impact of other</w:t>
      </w:r>
      <w:r w:rsidR="00602477" w:rsidRPr="00452A52">
        <w:rPr>
          <w:rFonts w:ascii="Times New Roman" w:hAnsi="Times New Roman" w:cs="Times New Roman"/>
          <w:sz w:val="24"/>
          <w:szCs w:val="24"/>
        </w:rPr>
        <w:t xml:space="preserve"> ALT </w:t>
      </w:r>
      <w:r w:rsidR="00C07CC0">
        <w:rPr>
          <w:rFonts w:ascii="Times New Roman" w:hAnsi="Times New Roman" w:cs="Times New Roman"/>
          <w:sz w:val="24"/>
          <w:szCs w:val="24"/>
        </w:rPr>
        <w:t>platforms show</w:t>
      </w:r>
      <w:r w:rsidR="00602477" w:rsidRPr="00452A52">
        <w:rPr>
          <w:rFonts w:ascii="Times New Roman" w:hAnsi="Times New Roman" w:cs="Times New Roman"/>
          <w:sz w:val="24"/>
          <w:szCs w:val="24"/>
        </w:rPr>
        <w:t xml:space="preserve"> similar </w:t>
      </w:r>
      <w:r w:rsidR="00C07CC0">
        <w:rPr>
          <w:rFonts w:ascii="Times New Roman" w:hAnsi="Times New Roman" w:cs="Times New Roman"/>
          <w:sz w:val="24"/>
          <w:szCs w:val="24"/>
        </w:rPr>
        <w:t>academic</w:t>
      </w:r>
      <w:r w:rsidR="00602477" w:rsidRPr="00452A52">
        <w:rPr>
          <w:rFonts w:ascii="Times New Roman" w:hAnsi="Times New Roman" w:cs="Times New Roman"/>
          <w:sz w:val="24"/>
          <w:szCs w:val="24"/>
        </w:rPr>
        <w:t xml:space="preserve"> outcomes as </w:t>
      </w:r>
      <w:r w:rsidR="00C07CC0">
        <w:rPr>
          <w:rFonts w:ascii="Times New Roman" w:hAnsi="Times New Roman" w:cs="Times New Roman"/>
          <w:sz w:val="24"/>
          <w:szCs w:val="24"/>
        </w:rPr>
        <w:t>traditional instruction</w:t>
      </w:r>
      <w:r w:rsidR="00602477" w:rsidRPr="00452A52">
        <w:rPr>
          <w:rFonts w:ascii="Times New Roman" w:hAnsi="Times New Roman" w:cs="Times New Roman"/>
          <w:sz w:val="24"/>
          <w:szCs w:val="24"/>
        </w:rPr>
        <w:t xml:space="preserve"> (Thadani &amp; Bouvier-Brown, 2016; White, 2020). </w:t>
      </w:r>
    </w:p>
    <w:p w14:paraId="025DC9DD" w14:textId="0BDD1076" w:rsidR="00602477" w:rsidRPr="00452A52" w:rsidRDefault="00C07CC0" w:rsidP="00602477">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Research by Reece and Butler (2017) explores the impact of the adaptive learning virtual lab on student learning outcomes and motivation to learn. The study proposes that adaptive learning virtual labs in a college nursing class lead to similar learning outcomes as physical labs and do not provide any discernible </w:t>
      </w:r>
      <w:r w:rsidR="006032B7">
        <w:rPr>
          <w:rFonts w:ascii="Times New Roman" w:hAnsi="Times New Roman" w:cs="Times New Roman"/>
          <w:sz w:val="24"/>
          <w:szCs w:val="24"/>
        </w:rPr>
        <w:t>changes to the students’ motivation to learn</w:t>
      </w:r>
      <w:r w:rsidR="00602477" w:rsidRPr="00452A52">
        <w:rPr>
          <w:rFonts w:ascii="Times New Roman" w:hAnsi="Times New Roman" w:cs="Times New Roman"/>
          <w:sz w:val="24"/>
          <w:szCs w:val="24"/>
        </w:rPr>
        <w:t xml:space="preserve"> (Reece &amp; Butler, 2017). </w:t>
      </w:r>
      <w:r w:rsidR="006032B7">
        <w:rPr>
          <w:rFonts w:ascii="Times New Roman" w:hAnsi="Times New Roman" w:cs="Times New Roman"/>
          <w:sz w:val="24"/>
          <w:szCs w:val="24"/>
        </w:rPr>
        <w:t xml:space="preserve">While the study shows the potential of adaptive learning virtual labs to substitute physical labs as needed, the researchers </w:t>
      </w:r>
      <w:r w:rsidR="00B2469A">
        <w:rPr>
          <w:rFonts w:ascii="Times New Roman" w:hAnsi="Times New Roman" w:cs="Times New Roman"/>
          <w:sz w:val="24"/>
          <w:szCs w:val="24"/>
        </w:rPr>
        <w:t>do</w:t>
      </w:r>
      <w:r w:rsidR="006032B7">
        <w:rPr>
          <w:rFonts w:ascii="Times New Roman" w:hAnsi="Times New Roman" w:cs="Times New Roman"/>
          <w:sz w:val="24"/>
          <w:szCs w:val="24"/>
        </w:rPr>
        <w:t xml:space="preserve"> not explore student or teacher experiences using the platform and how that might impact the results. The researchers suggest that additional studies need to be </w:t>
      </w:r>
      <w:r w:rsidR="006032B7">
        <w:rPr>
          <w:rFonts w:ascii="Times New Roman" w:hAnsi="Times New Roman" w:cs="Times New Roman"/>
          <w:sz w:val="24"/>
          <w:szCs w:val="24"/>
        </w:rPr>
        <w:lastRenderedPageBreak/>
        <w:t xml:space="preserve">conducted to determine learning outcomes in different settings and explore </w:t>
      </w:r>
      <w:r w:rsidR="00B2469A">
        <w:rPr>
          <w:rFonts w:ascii="Times New Roman" w:hAnsi="Times New Roman" w:cs="Times New Roman"/>
          <w:sz w:val="24"/>
          <w:szCs w:val="24"/>
        </w:rPr>
        <w:t>other</w:t>
      </w:r>
      <w:r w:rsidR="006032B7">
        <w:rPr>
          <w:rFonts w:ascii="Times New Roman" w:hAnsi="Times New Roman" w:cs="Times New Roman"/>
          <w:sz w:val="24"/>
          <w:szCs w:val="24"/>
        </w:rPr>
        <w:t xml:space="preserve"> factors that could impact the </w:t>
      </w:r>
      <w:r w:rsidR="00B2469A">
        <w:rPr>
          <w:rFonts w:ascii="Times New Roman" w:hAnsi="Times New Roman" w:cs="Times New Roman"/>
          <w:sz w:val="24"/>
          <w:szCs w:val="24"/>
        </w:rPr>
        <w:t>platform's effectiveness</w:t>
      </w:r>
      <w:r w:rsidR="006032B7">
        <w:rPr>
          <w:rFonts w:ascii="Times New Roman" w:hAnsi="Times New Roman" w:cs="Times New Roman"/>
          <w:sz w:val="24"/>
          <w:szCs w:val="24"/>
        </w:rPr>
        <w:t>.</w:t>
      </w:r>
    </w:p>
    <w:p w14:paraId="0E563F54" w14:textId="568579B1" w:rsidR="007E2C4F" w:rsidRPr="00452A52" w:rsidRDefault="007E2C4F" w:rsidP="004969A1">
      <w:pPr>
        <w:spacing w:line="480" w:lineRule="auto"/>
        <w:rPr>
          <w:rFonts w:ascii="Times New Roman" w:hAnsi="Times New Roman" w:cs="Times New Roman"/>
          <w:b/>
          <w:bCs/>
          <w:sz w:val="24"/>
          <w:szCs w:val="24"/>
        </w:rPr>
      </w:pPr>
      <w:r>
        <w:rPr>
          <w:rFonts w:ascii="Times New Roman" w:hAnsi="Times New Roman" w:cs="Times New Roman"/>
          <w:b/>
          <w:bCs/>
          <w:sz w:val="24"/>
          <w:szCs w:val="24"/>
        </w:rPr>
        <w:t>Teacher Experiences Through COVID</w:t>
      </w:r>
    </w:p>
    <w:p w14:paraId="1125A46D" w14:textId="0671E8CA" w:rsidR="00B2469A" w:rsidRDefault="00FD113F" w:rsidP="004969A1">
      <w:pPr>
        <w:spacing w:line="480" w:lineRule="auto"/>
        <w:rPr>
          <w:rFonts w:ascii="Times New Roman" w:hAnsi="Times New Roman" w:cs="Times New Roman"/>
          <w:sz w:val="24"/>
          <w:szCs w:val="24"/>
        </w:rPr>
      </w:pPr>
      <w:r>
        <w:rPr>
          <w:rFonts w:ascii="Times New Roman" w:hAnsi="Times New Roman" w:cs="Times New Roman"/>
          <w:sz w:val="24"/>
          <w:szCs w:val="24"/>
        </w:rPr>
        <w:tab/>
      </w:r>
      <w:r w:rsidR="001A22DF">
        <w:rPr>
          <w:rFonts w:ascii="Times New Roman" w:hAnsi="Times New Roman" w:cs="Times New Roman"/>
          <w:sz w:val="24"/>
          <w:szCs w:val="24"/>
        </w:rPr>
        <w:t>Since the onset of the current global health crisis</w:t>
      </w:r>
      <w:r w:rsidR="00B2469A">
        <w:rPr>
          <w:rFonts w:ascii="Times New Roman" w:hAnsi="Times New Roman" w:cs="Times New Roman"/>
          <w:sz w:val="24"/>
          <w:szCs w:val="24"/>
        </w:rPr>
        <w:t>,</w:t>
      </w:r>
      <w:r w:rsidR="001A22DF">
        <w:rPr>
          <w:rFonts w:ascii="Times New Roman" w:hAnsi="Times New Roman" w:cs="Times New Roman"/>
          <w:sz w:val="24"/>
          <w:szCs w:val="24"/>
        </w:rPr>
        <w:t xml:space="preserve"> teachers everywhere have been forced to quickly adapt their practices to the constant changes and emergency adoptions of programs. The initial transition to online remote lessons and the current shift to hybrid models has presented teachers with many challenges and required them to demonstrate flexibility under the uncertainty of uncharted territories. Marek et al. (2021) present their findings from worldwide surveys </w:t>
      </w:r>
      <w:r w:rsidR="00E0143E">
        <w:rPr>
          <w:rFonts w:ascii="Times New Roman" w:hAnsi="Times New Roman" w:cs="Times New Roman"/>
          <w:sz w:val="24"/>
          <w:szCs w:val="24"/>
        </w:rPr>
        <w:t xml:space="preserve">exploring educator experiences with the </w:t>
      </w:r>
      <w:r w:rsidR="00B2469A">
        <w:rPr>
          <w:rFonts w:ascii="Times New Roman" w:hAnsi="Times New Roman" w:cs="Times New Roman"/>
          <w:sz w:val="24"/>
          <w:szCs w:val="24"/>
        </w:rPr>
        <w:t>change</w:t>
      </w:r>
      <w:r w:rsidR="00E0143E">
        <w:rPr>
          <w:rFonts w:ascii="Times New Roman" w:hAnsi="Times New Roman" w:cs="Times New Roman"/>
          <w:sz w:val="24"/>
          <w:szCs w:val="24"/>
        </w:rPr>
        <w:t xml:space="preserve"> to distance learning and explain the broad range of </w:t>
      </w:r>
      <w:r w:rsidR="00B2469A">
        <w:rPr>
          <w:rFonts w:ascii="Times New Roman" w:hAnsi="Times New Roman" w:cs="Times New Roman"/>
          <w:sz w:val="24"/>
          <w:szCs w:val="24"/>
        </w:rPr>
        <w:t>positive and negative experiences</w:t>
      </w:r>
      <w:r w:rsidR="00E0143E">
        <w:rPr>
          <w:rFonts w:ascii="Times New Roman" w:hAnsi="Times New Roman" w:cs="Times New Roman"/>
          <w:sz w:val="24"/>
          <w:szCs w:val="24"/>
        </w:rPr>
        <w:t xml:space="preserve">. Although their results might be limited by the responses obtained during the short </w:t>
      </w:r>
      <w:r w:rsidR="00B2469A">
        <w:rPr>
          <w:rFonts w:ascii="Times New Roman" w:hAnsi="Times New Roman" w:cs="Times New Roman"/>
          <w:sz w:val="24"/>
          <w:szCs w:val="24"/>
        </w:rPr>
        <w:t>period</w:t>
      </w:r>
      <w:r w:rsidR="00E0143E">
        <w:rPr>
          <w:rFonts w:ascii="Times New Roman" w:hAnsi="Times New Roman" w:cs="Times New Roman"/>
          <w:sz w:val="24"/>
          <w:szCs w:val="24"/>
        </w:rPr>
        <w:t xml:space="preserve">, the research suggests previous experience with distance was a positive factor in the motivation of instructors (Marek et al., 2021). </w:t>
      </w:r>
    </w:p>
    <w:p w14:paraId="1DC82008" w14:textId="3454A188" w:rsidR="007E2C4F" w:rsidRDefault="00E0143E" w:rsidP="00B2469A">
      <w:pPr>
        <w:spacing w:line="480" w:lineRule="auto"/>
        <w:ind w:firstLine="720"/>
        <w:rPr>
          <w:rFonts w:ascii="Times New Roman" w:hAnsi="Times New Roman" w:cs="Times New Roman"/>
          <w:sz w:val="24"/>
          <w:szCs w:val="24"/>
        </w:rPr>
      </w:pPr>
      <w:r>
        <w:rPr>
          <w:rFonts w:ascii="Times New Roman" w:hAnsi="Times New Roman" w:cs="Times New Roman"/>
          <w:sz w:val="24"/>
          <w:szCs w:val="24"/>
        </w:rPr>
        <w:t>Other studies support the results and add that training and experience are factors in the number of programs and how often they are used by instructors (</w:t>
      </w:r>
      <w:proofErr w:type="spellStart"/>
      <w:r>
        <w:rPr>
          <w:rFonts w:ascii="Times New Roman" w:hAnsi="Times New Roman" w:cs="Times New Roman"/>
          <w:sz w:val="24"/>
          <w:szCs w:val="24"/>
        </w:rPr>
        <w:t>Alneyadi</w:t>
      </w:r>
      <w:proofErr w:type="spellEnd"/>
      <w:r>
        <w:rPr>
          <w:rFonts w:ascii="Times New Roman" w:hAnsi="Times New Roman" w:cs="Times New Roman"/>
          <w:sz w:val="24"/>
          <w:szCs w:val="24"/>
        </w:rPr>
        <w:t xml:space="preserve">, 2019). Likewise, </w:t>
      </w:r>
      <w:proofErr w:type="spellStart"/>
      <w:r>
        <w:rPr>
          <w:rFonts w:ascii="Times New Roman" w:hAnsi="Times New Roman" w:cs="Times New Roman"/>
          <w:sz w:val="24"/>
          <w:szCs w:val="24"/>
        </w:rPr>
        <w:t>Dolighan</w:t>
      </w:r>
      <w:proofErr w:type="spellEnd"/>
      <w:r>
        <w:rPr>
          <w:rFonts w:ascii="Times New Roman" w:hAnsi="Times New Roman" w:cs="Times New Roman"/>
          <w:sz w:val="24"/>
          <w:szCs w:val="24"/>
        </w:rPr>
        <w:t xml:space="preserve"> and Owen (2021) discuss the impact of skills like classroom management, computer skills, and professional development </w:t>
      </w:r>
      <w:r w:rsidR="00B2469A">
        <w:rPr>
          <w:rFonts w:ascii="Times New Roman" w:hAnsi="Times New Roman" w:cs="Times New Roman"/>
          <w:sz w:val="24"/>
          <w:szCs w:val="24"/>
        </w:rPr>
        <w:t>on teachers' effectiveness</w:t>
      </w:r>
      <w:r>
        <w:rPr>
          <w:rFonts w:ascii="Times New Roman" w:hAnsi="Times New Roman" w:cs="Times New Roman"/>
          <w:sz w:val="24"/>
          <w:szCs w:val="24"/>
        </w:rPr>
        <w:t xml:space="preserve"> during the COVID-19 pandemic. Together, the literature </w:t>
      </w:r>
      <w:r w:rsidR="00B2469A">
        <w:rPr>
          <w:rFonts w:ascii="Times New Roman" w:hAnsi="Times New Roman" w:cs="Times New Roman"/>
          <w:sz w:val="24"/>
          <w:szCs w:val="24"/>
        </w:rPr>
        <w:t xml:space="preserve">was </w:t>
      </w:r>
      <w:r>
        <w:rPr>
          <w:rFonts w:ascii="Times New Roman" w:hAnsi="Times New Roman" w:cs="Times New Roman"/>
          <w:sz w:val="24"/>
          <w:szCs w:val="24"/>
        </w:rPr>
        <w:t xml:space="preserve">analyzed </w:t>
      </w:r>
      <w:r w:rsidR="00B2469A">
        <w:rPr>
          <w:rFonts w:ascii="Times New Roman" w:hAnsi="Times New Roman" w:cs="Times New Roman"/>
          <w:sz w:val="24"/>
          <w:szCs w:val="24"/>
        </w:rPr>
        <w:t xml:space="preserve">to </w:t>
      </w:r>
      <w:r>
        <w:rPr>
          <w:rFonts w:ascii="Times New Roman" w:hAnsi="Times New Roman" w:cs="Times New Roman"/>
          <w:sz w:val="24"/>
          <w:szCs w:val="24"/>
        </w:rPr>
        <w:t xml:space="preserve">provide the foundation to develop further studies. Additionally, the researchers suggest that more </w:t>
      </w:r>
      <w:r w:rsidR="0033389C">
        <w:rPr>
          <w:rFonts w:ascii="Times New Roman" w:hAnsi="Times New Roman" w:cs="Times New Roman"/>
          <w:sz w:val="24"/>
          <w:szCs w:val="24"/>
        </w:rPr>
        <w:t xml:space="preserve">studies are needed to fully understand </w:t>
      </w:r>
      <w:r w:rsidR="00B2469A">
        <w:rPr>
          <w:rFonts w:ascii="Times New Roman" w:hAnsi="Times New Roman" w:cs="Times New Roman"/>
          <w:sz w:val="24"/>
          <w:szCs w:val="24"/>
        </w:rPr>
        <w:t>instructors' experiences</w:t>
      </w:r>
      <w:r w:rsidR="0033389C">
        <w:rPr>
          <w:rFonts w:ascii="Times New Roman" w:hAnsi="Times New Roman" w:cs="Times New Roman"/>
          <w:sz w:val="24"/>
          <w:szCs w:val="24"/>
        </w:rPr>
        <w:t xml:space="preserve"> as learning alternates between remote, hybrid, and in-person modalities (</w:t>
      </w:r>
      <w:proofErr w:type="spellStart"/>
      <w:r w:rsidR="0033389C">
        <w:rPr>
          <w:rFonts w:ascii="Times New Roman" w:hAnsi="Times New Roman" w:cs="Times New Roman"/>
          <w:sz w:val="24"/>
          <w:szCs w:val="24"/>
        </w:rPr>
        <w:t>Alneyadi</w:t>
      </w:r>
      <w:proofErr w:type="spellEnd"/>
      <w:r w:rsidR="0033389C">
        <w:rPr>
          <w:rFonts w:ascii="Times New Roman" w:hAnsi="Times New Roman" w:cs="Times New Roman"/>
          <w:sz w:val="24"/>
          <w:szCs w:val="24"/>
        </w:rPr>
        <w:t xml:space="preserve">, 2019; </w:t>
      </w:r>
      <w:proofErr w:type="spellStart"/>
      <w:r w:rsidR="0033389C">
        <w:rPr>
          <w:rFonts w:ascii="Times New Roman" w:hAnsi="Times New Roman" w:cs="Times New Roman"/>
          <w:sz w:val="24"/>
          <w:szCs w:val="24"/>
        </w:rPr>
        <w:t>Dolighan</w:t>
      </w:r>
      <w:proofErr w:type="spellEnd"/>
      <w:r w:rsidR="0033389C">
        <w:rPr>
          <w:rFonts w:ascii="Times New Roman" w:hAnsi="Times New Roman" w:cs="Times New Roman"/>
          <w:sz w:val="24"/>
          <w:szCs w:val="24"/>
        </w:rPr>
        <w:t xml:space="preserve"> &amp; Owen, 2021; Marek et al., 2021).</w:t>
      </w:r>
      <w:r w:rsidR="001A22DF">
        <w:rPr>
          <w:rFonts w:ascii="Times New Roman" w:hAnsi="Times New Roman" w:cs="Times New Roman"/>
          <w:sz w:val="24"/>
          <w:szCs w:val="24"/>
        </w:rPr>
        <w:t xml:space="preserve"> </w:t>
      </w:r>
    </w:p>
    <w:p w14:paraId="137D1C3B" w14:textId="41B0B7E2" w:rsidR="00B2469A" w:rsidRDefault="00B2469A" w:rsidP="00B2469A">
      <w:pPr>
        <w:spacing w:line="480" w:lineRule="auto"/>
        <w:ind w:firstLine="720"/>
        <w:rPr>
          <w:rFonts w:ascii="Times New Roman" w:hAnsi="Times New Roman" w:cs="Times New Roman"/>
          <w:sz w:val="24"/>
          <w:szCs w:val="24"/>
        </w:rPr>
      </w:pPr>
    </w:p>
    <w:p w14:paraId="338B38A3" w14:textId="77777777" w:rsidR="00B2469A" w:rsidRDefault="00B2469A" w:rsidP="00B2469A">
      <w:pPr>
        <w:spacing w:line="480" w:lineRule="auto"/>
        <w:ind w:firstLine="720"/>
        <w:rPr>
          <w:rFonts w:ascii="Times New Roman" w:hAnsi="Times New Roman" w:cs="Times New Roman"/>
          <w:sz w:val="24"/>
          <w:szCs w:val="24"/>
        </w:rPr>
      </w:pPr>
    </w:p>
    <w:p w14:paraId="21819452" w14:textId="77777777" w:rsidR="007E2C4F" w:rsidRPr="00452A52" w:rsidRDefault="007E2C4F" w:rsidP="004969A1">
      <w:pPr>
        <w:spacing w:line="480" w:lineRule="auto"/>
        <w:rPr>
          <w:rFonts w:ascii="Times New Roman" w:hAnsi="Times New Roman" w:cs="Times New Roman"/>
          <w:b/>
          <w:bCs/>
          <w:sz w:val="24"/>
          <w:szCs w:val="24"/>
        </w:rPr>
      </w:pPr>
      <w:r w:rsidRPr="00452A52">
        <w:rPr>
          <w:rFonts w:ascii="Times New Roman" w:hAnsi="Times New Roman" w:cs="Times New Roman"/>
          <w:b/>
          <w:bCs/>
          <w:sz w:val="24"/>
          <w:szCs w:val="24"/>
        </w:rPr>
        <w:lastRenderedPageBreak/>
        <w:t>Summary</w:t>
      </w:r>
    </w:p>
    <w:p w14:paraId="0323D739" w14:textId="362A3C9A" w:rsidR="007E2C4F" w:rsidRDefault="00191CC4" w:rsidP="004969A1">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 </w:t>
      </w:r>
      <w:r w:rsidR="00B2469A">
        <w:rPr>
          <w:rFonts w:ascii="Times New Roman" w:hAnsi="Times New Roman" w:cs="Times New Roman"/>
          <w:sz w:val="24"/>
          <w:szCs w:val="24"/>
        </w:rPr>
        <w:t>literature analysis</w:t>
      </w:r>
      <w:r>
        <w:rPr>
          <w:rFonts w:ascii="Times New Roman" w:hAnsi="Times New Roman" w:cs="Times New Roman"/>
          <w:sz w:val="24"/>
          <w:szCs w:val="24"/>
        </w:rPr>
        <w:t xml:space="preserve"> explored national educational reports and empirical studies relevant to the questions in this research. The use of lab experiences in science courses is critical to </w:t>
      </w:r>
      <w:r w:rsidR="00B2469A">
        <w:rPr>
          <w:rFonts w:ascii="Times New Roman" w:hAnsi="Times New Roman" w:cs="Times New Roman"/>
          <w:sz w:val="24"/>
          <w:szCs w:val="24"/>
        </w:rPr>
        <w:t>developing</w:t>
      </w:r>
      <w:r>
        <w:rPr>
          <w:rFonts w:ascii="Times New Roman" w:hAnsi="Times New Roman" w:cs="Times New Roman"/>
          <w:sz w:val="24"/>
          <w:szCs w:val="24"/>
        </w:rPr>
        <w:t xml:space="preserve"> scientific thinking and skills in students. Virtual labs used to supplement and substitute physical labs have </w:t>
      </w:r>
      <w:r w:rsidR="00B2469A">
        <w:rPr>
          <w:rFonts w:ascii="Times New Roman" w:hAnsi="Times New Roman" w:cs="Times New Roman"/>
          <w:sz w:val="24"/>
          <w:szCs w:val="24"/>
        </w:rPr>
        <w:t>positively impacted</w:t>
      </w:r>
      <w:r>
        <w:rPr>
          <w:rFonts w:ascii="Times New Roman" w:hAnsi="Times New Roman" w:cs="Times New Roman"/>
          <w:sz w:val="24"/>
          <w:szCs w:val="24"/>
        </w:rPr>
        <w:t xml:space="preserve"> student learning when in-person lab experiences are not feasible. While teachers continue to demonstrate the flexibility to adapt to new and unexpected teaching situations, lack of training can negatively impact their efficacy. The</w:t>
      </w:r>
      <w:r w:rsidR="00961806">
        <w:rPr>
          <w:rFonts w:ascii="Times New Roman" w:hAnsi="Times New Roman" w:cs="Times New Roman"/>
          <w:sz w:val="24"/>
          <w:szCs w:val="24"/>
        </w:rPr>
        <w:t>re is a</w:t>
      </w:r>
      <w:r>
        <w:rPr>
          <w:rFonts w:ascii="Times New Roman" w:hAnsi="Times New Roman" w:cs="Times New Roman"/>
          <w:sz w:val="24"/>
          <w:szCs w:val="24"/>
        </w:rPr>
        <w:t xml:space="preserve"> gap in </w:t>
      </w:r>
      <w:r w:rsidR="00B2469A">
        <w:rPr>
          <w:rFonts w:ascii="Times New Roman" w:hAnsi="Times New Roman" w:cs="Times New Roman"/>
          <w:sz w:val="24"/>
          <w:szCs w:val="24"/>
        </w:rPr>
        <w:t xml:space="preserve">the </w:t>
      </w:r>
      <w:r>
        <w:rPr>
          <w:rFonts w:ascii="Times New Roman" w:hAnsi="Times New Roman" w:cs="Times New Roman"/>
          <w:sz w:val="24"/>
          <w:szCs w:val="24"/>
        </w:rPr>
        <w:t>literature about the impact of adaptive learning virtual lab platforms on student learning outcomes in secondary science courses</w:t>
      </w:r>
      <w:r w:rsidR="00961806">
        <w:rPr>
          <w:rFonts w:ascii="Times New Roman" w:hAnsi="Times New Roman" w:cs="Times New Roman"/>
          <w:sz w:val="24"/>
          <w:szCs w:val="24"/>
        </w:rPr>
        <w:t xml:space="preserve">. Additionally, studies on adaptive learning virtual labs do not provide enough insight </w:t>
      </w:r>
      <w:r w:rsidR="00B2469A">
        <w:rPr>
          <w:rFonts w:ascii="Times New Roman" w:hAnsi="Times New Roman" w:cs="Times New Roman"/>
          <w:sz w:val="24"/>
          <w:szCs w:val="24"/>
        </w:rPr>
        <w:t>into</w:t>
      </w:r>
      <w:r w:rsidR="00961806">
        <w:rPr>
          <w:rFonts w:ascii="Times New Roman" w:hAnsi="Times New Roman" w:cs="Times New Roman"/>
          <w:sz w:val="24"/>
          <w:szCs w:val="24"/>
        </w:rPr>
        <w:t xml:space="preserve"> other factors affecting student learning outcomes, </w:t>
      </w:r>
      <w:r w:rsidR="00B2469A">
        <w:rPr>
          <w:rFonts w:ascii="Times New Roman" w:hAnsi="Times New Roman" w:cs="Times New Roman"/>
          <w:sz w:val="24"/>
          <w:szCs w:val="24"/>
        </w:rPr>
        <w:t>mainly</w:t>
      </w:r>
      <w:r w:rsidR="00961806">
        <w:rPr>
          <w:rFonts w:ascii="Times New Roman" w:hAnsi="Times New Roman" w:cs="Times New Roman"/>
          <w:sz w:val="24"/>
          <w:szCs w:val="24"/>
        </w:rPr>
        <w:t xml:space="preserve"> through the transition to hybrid learning models.</w:t>
      </w:r>
    </w:p>
    <w:p w14:paraId="205C3CE7" w14:textId="0D991B26" w:rsidR="008C0F71" w:rsidRDefault="008C0F71" w:rsidP="004969A1">
      <w:pPr>
        <w:spacing w:line="480" w:lineRule="auto"/>
        <w:rPr>
          <w:rFonts w:ascii="Times New Roman" w:hAnsi="Times New Roman" w:cs="Times New Roman"/>
          <w:sz w:val="24"/>
          <w:szCs w:val="24"/>
        </w:rPr>
      </w:pPr>
    </w:p>
    <w:p w14:paraId="45B3413E" w14:textId="77777777" w:rsidR="008C0F71" w:rsidRPr="00452A52" w:rsidRDefault="008C0F71">
      <w:pPr>
        <w:rPr>
          <w:rFonts w:ascii="Times New Roman" w:hAnsi="Times New Roman" w:cs="Times New Roman"/>
          <w:sz w:val="24"/>
          <w:szCs w:val="24"/>
        </w:rPr>
      </w:pPr>
    </w:p>
    <w:p w14:paraId="1A94D18A" w14:textId="478A9586" w:rsidR="000B150B" w:rsidRPr="00452A52" w:rsidRDefault="000B150B">
      <w:pPr>
        <w:rPr>
          <w:rFonts w:ascii="Times New Roman" w:hAnsi="Times New Roman" w:cs="Times New Roman"/>
          <w:b/>
          <w:sz w:val="24"/>
          <w:szCs w:val="24"/>
        </w:rPr>
      </w:pPr>
      <w:r w:rsidRPr="00452A52">
        <w:rPr>
          <w:rFonts w:ascii="Times New Roman" w:hAnsi="Times New Roman" w:cs="Times New Roman"/>
          <w:b/>
          <w:sz w:val="24"/>
          <w:szCs w:val="24"/>
        </w:rPr>
        <w:br w:type="page"/>
      </w:r>
    </w:p>
    <w:p w14:paraId="71EDE247" w14:textId="5B1A49FA" w:rsidR="00703672" w:rsidRPr="00452A52" w:rsidRDefault="00703672" w:rsidP="006463EF">
      <w:pPr>
        <w:spacing w:line="480" w:lineRule="auto"/>
        <w:jc w:val="center"/>
        <w:rPr>
          <w:rFonts w:ascii="Times New Roman" w:hAnsi="Times New Roman" w:cs="Times New Roman"/>
          <w:b/>
          <w:sz w:val="24"/>
          <w:szCs w:val="24"/>
        </w:rPr>
      </w:pPr>
      <w:r w:rsidRPr="00452A52">
        <w:rPr>
          <w:rFonts w:ascii="Times New Roman" w:hAnsi="Times New Roman" w:cs="Times New Roman"/>
          <w:b/>
          <w:sz w:val="24"/>
          <w:szCs w:val="24"/>
        </w:rPr>
        <w:lastRenderedPageBreak/>
        <w:t>Chapter 3: Methodology</w:t>
      </w:r>
    </w:p>
    <w:p w14:paraId="4E0EC4F7" w14:textId="77777777" w:rsidR="006463EF" w:rsidRPr="00452A52" w:rsidRDefault="006463EF" w:rsidP="006463EF">
      <w:pPr>
        <w:spacing w:line="480" w:lineRule="auto"/>
        <w:rPr>
          <w:rFonts w:ascii="Times New Roman" w:hAnsi="Times New Roman" w:cs="Times New Roman"/>
          <w:b/>
          <w:sz w:val="24"/>
          <w:szCs w:val="24"/>
        </w:rPr>
      </w:pPr>
      <w:r w:rsidRPr="00452A52">
        <w:rPr>
          <w:rFonts w:ascii="Times New Roman" w:hAnsi="Times New Roman" w:cs="Times New Roman"/>
          <w:b/>
          <w:sz w:val="24"/>
          <w:szCs w:val="24"/>
        </w:rPr>
        <w:t>Introduction</w:t>
      </w:r>
    </w:p>
    <w:p w14:paraId="095C8052" w14:textId="22E734C9" w:rsidR="008C0F71" w:rsidRDefault="00F830F1" w:rsidP="006463EF">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 rapid shift to remote and hybrid learning led educational institutions </w:t>
      </w:r>
      <w:r w:rsidR="00B2469A">
        <w:rPr>
          <w:rFonts w:ascii="Times New Roman" w:hAnsi="Times New Roman" w:cs="Times New Roman"/>
          <w:sz w:val="24"/>
          <w:szCs w:val="24"/>
        </w:rPr>
        <w:t xml:space="preserve">to </w:t>
      </w:r>
      <w:r>
        <w:rPr>
          <w:rFonts w:ascii="Times New Roman" w:hAnsi="Times New Roman" w:cs="Times New Roman"/>
          <w:sz w:val="24"/>
          <w:szCs w:val="24"/>
        </w:rPr>
        <w:t xml:space="preserve">take emergency measures and quickly adopt online platforms to help students and teachers transition from the physical classroom to the virtual classroom. As described in the literature review, virtual labs, and the hybrid experience of virtual and physical labs, can improve student learning compared to physical labs alone (Son et al., 2016). </w:t>
      </w:r>
      <w:r w:rsidR="00E175EA">
        <w:rPr>
          <w:rFonts w:ascii="Times New Roman" w:hAnsi="Times New Roman" w:cs="Times New Roman"/>
          <w:sz w:val="24"/>
          <w:szCs w:val="24"/>
        </w:rPr>
        <w:t xml:space="preserve">Meanwhile, adaptive learning virtual labs </w:t>
      </w:r>
      <w:r w:rsidR="00B2469A">
        <w:rPr>
          <w:rFonts w:ascii="Times New Roman" w:hAnsi="Times New Roman" w:cs="Times New Roman"/>
          <w:sz w:val="24"/>
          <w:szCs w:val="24"/>
        </w:rPr>
        <w:t>are</w:t>
      </w:r>
      <w:r w:rsidR="00E175EA">
        <w:rPr>
          <w:rFonts w:ascii="Times New Roman" w:hAnsi="Times New Roman" w:cs="Times New Roman"/>
          <w:sz w:val="24"/>
          <w:szCs w:val="24"/>
        </w:rPr>
        <w:t xml:space="preserve"> as effective as physical labs (</w:t>
      </w:r>
      <w:r w:rsidR="00EE4831">
        <w:rPr>
          <w:rFonts w:ascii="Times New Roman" w:hAnsi="Times New Roman" w:cs="Times New Roman"/>
          <w:sz w:val="24"/>
          <w:szCs w:val="24"/>
        </w:rPr>
        <w:t>Reece &amp; Butler, 2017</w:t>
      </w:r>
      <w:r w:rsidR="00E175EA">
        <w:rPr>
          <w:rFonts w:ascii="Times New Roman" w:hAnsi="Times New Roman" w:cs="Times New Roman"/>
          <w:sz w:val="24"/>
          <w:szCs w:val="24"/>
        </w:rPr>
        <w:t xml:space="preserve">). </w:t>
      </w:r>
    </w:p>
    <w:p w14:paraId="0AFDFD20" w14:textId="618AC6CB" w:rsidR="00F830F1" w:rsidRDefault="00E175EA" w:rsidP="00C241A4">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While research shows that teacher preparation and familiarity with technology </w:t>
      </w:r>
      <w:r w:rsidR="00B2469A">
        <w:rPr>
          <w:rFonts w:ascii="Times New Roman" w:hAnsi="Times New Roman" w:cs="Times New Roman"/>
          <w:sz w:val="24"/>
          <w:szCs w:val="24"/>
        </w:rPr>
        <w:t>significantly impact</w:t>
      </w:r>
      <w:r>
        <w:rPr>
          <w:rFonts w:ascii="Times New Roman" w:hAnsi="Times New Roman" w:cs="Times New Roman"/>
          <w:sz w:val="24"/>
          <w:szCs w:val="24"/>
        </w:rPr>
        <w:t xml:space="preserve"> teaching effectiveness, there is a literature gap on the relationship between teacher preparedness and adaptive learning virtual labs. This </w:t>
      </w:r>
      <w:r w:rsidR="00B2469A">
        <w:rPr>
          <w:rFonts w:ascii="Times New Roman" w:hAnsi="Times New Roman" w:cs="Times New Roman"/>
          <w:sz w:val="24"/>
          <w:szCs w:val="24"/>
        </w:rPr>
        <w:t>mixed-method</w:t>
      </w:r>
      <w:r>
        <w:rPr>
          <w:rFonts w:ascii="Times New Roman" w:hAnsi="Times New Roman" w:cs="Times New Roman"/>
          <w:sz w:val="24"/>
          <w:szCs w:val="24"/>
        </w:rPr>
        <w:t xml:space="preserve"> study aims to </w:t>
      </w:r>
      <w:r w:rsidR="0033625D">
        <w:rPr>
          <w:rFonts w:ascii="Times New Roman" w:hAnsi="Times New Roman" w:cs="Times New Roman"/>
          <w:sz w:val="24"/>
          <w:szCs w:val="24"/>
        </w:rPr>
        <w:t>describe</w:t>
      </w:r>
      <w:r>
        <w:rPr>
          <w:rFonts w:ascii="Times New Roman" w:hAnsi="Times New Roman" w:cs="Times New Roman"/>
          <w:sz w:val="24"/>
          <w:szCs w:val="24"/>
        </w:rPr>
        <w:t xml:space="preserve"> the</w:t>
      </w:r>
      <w:r w:rsidR="0033625D">
        <w:rPr>
          <w:rFonts w:ascii="Times New Roman" w:hAnsi="Times New Roman" w:cs="Times New Roman"/>
          <w:sz w:val="24"/>
          <w:szCs w:val="24"/>
        </w:rPr>
        <w:t xml:space="preserve"> role of self-perceived teacher preparedness on the effectiveness </w:t>
      </w:r>
      <w:r>
        <w:rPr>
          <w:rFonts w:ascii="Times New Roman" w:hAnsi="Times New Roman" w:cs="Times New Roman"/>
          <w:sz w:val="24"/>
          <w:szCs w:val="24"/>
        </w:rPr>
        <w:t>of adaptive learning virtual lab</w:t>
      </w:r>
      <w:r w:rsidR="0033625D">
        <w:rPr>
          <w:rFonts w:ascii="Times New Roman" w:hAnsi="Times New Roman" w:cs="Times New Roman"/>
          <w:sz w:val="24"/>
          <w:szCs w:val="24"/>
        </w:rPr>
        <w:t xml:space="preserve"> platforms. The following sections in this chapter will </w:t>
      </w:r>
      <w:r w:rsidR="00B2469A">
        <w:rPr>
          <w:rFonts w:ascii="Times New Roman" w:hAnsi="Times New Roman" w:cs="Times New Roman"/>
          <w:sz w:val="24"/>
          <w:szCs w:val="24"/>
        </w:rPr>
        <w:t>explain</w:t>
      </w:r>
      <w:r w:rsidR="0033625D">
        <w:rPr>
          <w:rFonts w:ascii="Times New Roman" w:hAnsi="Times New Roman" w:cs="Times New Roman"/>
          <w:sz w:val="24"/>
          <w:szCs w:val="24"/>
        </w:rPr>
        <w:t xml:space="preserve"> the reasoning behind the research design, participant selection, and procedures in this study. </w:t>
      </w:r>
    </w:p>
    <w:p w14:paraId="4D8274EB" w14:textId="656FB415" w:rsidR="004F631A" w:rsidRPr="00452A52" w:rsidRDefault="004F631A" w:rsidP="006463EF">
      <w:pPr>
        <w:spacing w:line="480" w:lineRule="auto"/>
        <w:rPr>
          <w:rFonts w:ascii="Times New Roman" w:hAnsi="Times New Roman" w:cs="Times New Roman"/>
          <w:b/>
          <w:sz w:val="24"/>
          <w:szCs w:val="24"/>
        </w:rPr>
      </w:pPr>
      <w:r w:rsidRPr="00452A52">
        <w:rPr>
          <w:rFonts w:ascii="Times New Roman" w:hAnsi="Times New Roman" w:cs="Times New Roman"/>
          <w:b/>
          <w:sz w:val="24"/>
          <w:szCs w:val="24"/>
        </w:rPr>
        <w:t>Research Design</w:t>
      </w:r>
    </w:p>
    <w:p w14:paraId="4E784870" w14:textId="1D00844D" w:rsidR="00C241A4" w:rsidRDefault="0033625D" w:rsidP="00C241A4">
      <w:pPr>
        <w:spacing w:line="480" w:lineRule="auto"/>
        <w:rPr>
          <w:rFonts w:ascii="Times New Roman" w:hAnsi="Times New Roman" w:cs="Times New Roman"/>
          <w:sz w:val="24"/>
          <w:szCs w:val="24"/>
        </w:rPr>
      </w:pPr>
      <w:r>
        <w:rPr>
          <w:rFonts w:ascii="Times New Roman" w:hAnsi="Times New Roman" w:cs="Times New Roman"/>
          <w:sz w:val="24"/>
          <w:szCs w:val="24"/>
        </w:rPr>
        <w:tab/>
      </w:r>
      <w:r w:rsidR="00D744F2">
        <w:rPr>
          <w:rFonts w:ascii="Times New Roman" w:hAnsi="Times New Roman" w:cs="Times New Roman"/>
          <w:sz w:val="24"/>
          <w:szCs w:val="24"/>
        </w:rPr>
        <w:t>This research will use</w:t>
      </w:r>
      <w:r>
        <w:rPr>
          <w:rFonts w:ascii="Times New Roman" w:hAnsi="Times New Roman" w:cs="Times New Roman"/>
          <w:sz w:val="24"/>
          <w:szCs w:val="24"/>
        </w:rPr>
        <w:t xml:space="preserve"> convergent parallel </w:t>
      </w:r>
      <w:r w:rsidR="00B2469A">
        <w:rPr>
          <w:rFonts w:ascii="Times New Roman" w:hAnsi="Times New Roman" w:cs="Times New Roman"/>
          <w:sz w:val="24"/>
          <w:szCs w:val="24"/>
        </w:rPr>
        <w:t>mixed-methods</w:t>
      </w:r>
      <w:r>
        <w:rPr>
          <w:rFonts w:ascii="Times New Roman" w:hAnsi="Times New Roman" w:cs="Times New Roman"/>
          <w:sz w:val="24"/>
          <w:szCs w:val="24"/>
        </w:rPr>
        <w:t xml:space="preserve"> </w:t>
      </w:r>
      <w:r w:rsidR="00D744F2">
        <w:rPr>
          <w:rFonts w:ascii="Times New Roman" w:hAnsi="Times New Roman" w:cs="Times New Roman"/>
          <w:sz w:val="24"/>
          <w:szCs w:val="24"/>
        </w:rPr>
        <w:t xml:space="preserve">design to explore the use of adaptive learning virtual lab platforms in high school biology courses. </w:t>
      </w:r>
      <w:r w:rsidR="009C758B">
        <w:rPr>
          <w:rFonts w:ascii="Times New Roman" w:hAnsi="Times New Roman" w:cs="Times New Roman"/>
          <w:sz w:val="24"/>
          <w:szCs w:val="24"/>
        </w:rPr>
        <w:t xml:space="preserve">The researcher chose to conduct a </w:t>
      </w:r>
      <w:r w:rsidR="00B2469A">
        <w:rPr>
          <w:rFonts w:ascii="Times New Roman" w:hAnsi="Times New Roman" w:cs="Times New Roman"/>
          <w:sz w:val="24"/>
          <w:szCs w:val="24"/>
        </w:rPr>
        <w:t>mixed-method</w:t>
      </w:r>
      <w:r w:rsidR="009C758B">
        <w:rPr>
          <w:rFonts w:ascii="Times New Roman" w:hAnsi="Times New Roman" w:cs="Times New Roman"/>
          <w:sz w:val="24"/>
          <w:szCs w:val="24"/>
        </w:rPr>
        <w:t xml:space="preserve"> researcher for its ability to integrate the strengths of qualitative and quantitative designs to</w:t>
      </w:r>
      <w:r w:rsidR="00C241A4">
        <w:rPr>
          <w:rFonts w:ascii="Times New Roman" w:hAnsi="Times New Roman" w:cs="Times New Roman"/>
          <w:sz w:val="24"/>
          <w:szCs w:val="24"/>
        </w:rPr>
        <w:t xml:space="preserve"> </w:t>
      </w:r>
      <w:r w:rsidR="009C758B">
        <w:rPr>
          <w:rFonts w:ascii="Times New Roman" w:hAnsi="Times New Roman" w:cs="Times New Roman"/>
          <w:sz w:val="24"/>
          <w:szCs w:val="24"/>
        </w:rPr>
        <w:t>explore a concept</w:t>
      </w:r>
      <w:r w:rsidR="00C241A4">
        <w:rPr>
          <w:rFonts w:ascii="Times New Roman" w:hAnsi="Times New Roman" w:cs="Times New Roman"/>
          <w:sz w:val="24"/>
          <w:szCs w:val="24"/>
        </w:rPr>
        <w:t xml:space="preserve"> in depth</w:t>
      </w:r>
      <w:r w:rsidR="009C758B">
        <w:rPr>
          <w:rFonts w:ascii="Times New Roman" w:hAnsi="Times New Roman" w:cs="Times New Roman"/>
          <w:sz w:val="24"/>
          <w:szCs w:val="24"/>
        </w:rPr>
        <w:t xml:space="preserve"> (Creswell &amp; Creswell, 2018). </w:t>
      </w:r>
      <w:r w:rsidR="00D744F2">
        <w:rPr>
          <w:rFonts w:ascii="Times New Roman" w:hAnsi="Times New Roman" w:cs="Times New Roman"/>
          <w:sz w:val="24"/>
          <w:szCs w:val="24"/>
        </w:rPr>
        <w:t xml:space="preserve"> </w:t>
      </w:r>
      <w:r w:rsidR="00C241A4">
        <w:rPr>
          <w:rFonts w:ascii="Times New Roman" w:hAnsi="Times New Roman" w:cs="Times New Roman"/>
          <w:sz w:val="24"/>
          <w:szCs w:val="24"/>
        </w:rPr>
        <w:t xml:space="preserve">This study will collect quantitative data on students’ scores in the biology class and qualitative data on the experiences and </w:t>
      </w:r>
      <w:r w:rsidR="00B2469A">
        <w:rPr>
          <w:rFonts w:ascii="Times New Roman" w:hAnsi="Times New Roman" w:cs="Times New Roman"/>
          <w:sz w:val="24"/>
          <w:szCs w:val="24"/>
        </w:rPr>
        <w:t>attitudes</w:t>
      </w:r>
      <w:r w:rsidR="00C241A4">
        <w:rPr>
          <w:rFonts w:ascii="Times New Roman" w:hAnsi="Times New Roman" w:cs="Times New Roman"/>
          <w:sz w:val="24"/>
          <w:szCs w:val="24"/>
        </w:rPr>
        <w:t xml:space="preserve"> of teachers in the same biology classes</w:t>
      </w:r>
      <w:r w:rsidR="007E5E18">
        <w:rPr>
          <w:rFonts w:ascii="Times New Roman" w:hAnsi="Times New Roman" w:cs="Times New Roman"/>
          <w:sz w:val="24"/>
          <w:szCs w:val="24"/>
        </w:rPr>
        <w:t xml:space="preserve">. </w:t>
      </w:r>
      <w:r w:rsidR="00C241A4">
        <w:rPr>
          <w:rFonts w:ascii="Times New Roman" w:hAnsi="Times New Roman" w:cs="Times New Roman"/>
          <w:sz w:val="24"/>
          <w:szCs w:val="24"/>
        </w:rPr>
        <w:t xml:space="preserve">Further, </w:t>
      </w:r>
      <w:r w:rsidR="006F68D7">
        <w:rPr>
          <w:rFonts w:ascii="Times New Roman" w:hAnsi="Times New Roman" w:cs="Times New Roman"/>
          <w:sz w:val="24"/>
          <w:szCs w:val="24"/>
        </w:rPr>
        <w:t xml:space="preserve">the work by </w:t>
      </w:r>
      <w:r w:rsidR="00C241A4">
        <w:rPr>
          <w:rFonts w:ascii="Times New Roman" w:hAnsi="Times New Roman" w:cs="Times New Roman"/>
          <w:sz w:val="24"/>
          <w:szCs w:val="24"/>
        </w:rPr>
        <w:t>Creswell &amp; Plano Clark (2018) describe</w:t>
      </w:r>
      <w:r w:rsidR="006F68D7">
        <w:rPr>
          <w:rFonts w:ascii="Times New Roman" w:hAnsi="Times New Roman" w:cs="Times New Roman"/>
          <w:sz w:val="24"/>
          <w:szCs w:val="24"/>
        </w:rPr>
        <w:t xml:space="preserve">s convergent designs in </w:t>
      </w:r>
      <w:r w:rsidR="00B2469A">
        <w:rPr>
          <w:rFonts w:ascii="Times New Roman" w:hAnsi="Times New Roman" w:cs="Times New Roman"/>
          <w:sz w:val="24"/>
          <w:szCs w:val="24"/>
        </w:rPr>
        <w:t>mixed-method</w:t>
      </w:r>
      <w:r w:rsidR="006F68D7">
        <w:rPr>
          <w:rFonts w:ascii="Times New Roman" w:hAnsi="Times New Roman" w:cs="Times New Roman"/>
          <w:sz w:val="24"/>
          <w:szCs w:val="24"/>
        </w:rPr>
        <w:t xml:space="preserve"> research</w:t>
      </w:r>
      <w:r w:rsidR="00B2469A">
        <w:rPr>
          <w:rFonts w:ascii="Times New Roman" w:hAnsi="Times New Roman" w:cs="Times New Roman"/>
          <w:sz w:val="24"/>
          <w:szCs w:val="24"/>
        </w:rPr>
        <w:t xml:space="preserve"> </w:t>
      </w:r>
      <w:r w:rsidR="006F68D7">
        <w:rPr>
          <w:rFonts w:ascii="Times New Roman" w:hAnsi="Times New Roman" w:cs="Times New Roman"/>
          <w:sz w:val="24"/>
          <w:szCs w:val="24"/>
        </w:rPr>
        <w:t xml:space="preserve">as the </w:t>
      </w:r>
      <w:r w:rsidR="006F68D7">
        <w:rPr>
          <w:rFonts w:ascii="Times New Roman" w:hAnsi="Times New Roman" w:cs="Times New Roman"/>
          <w:sz w:val="24"/>
          <w:szCs w:val="24"/>
        </w:rPr>
        <w:lastRenderedPageBreak/>
        <w:t>convergence of results from quantitative and qualitative strands to provide further details or relationships between the results. Therefore, the researcher will analyze the data collected for each strand independently and compare the results f</w:t>
      </w:r>
      <w:r w:rsidR="00C241A4">
        <w:rPr>
          <w:rFonts w:ascii="Times New Roman" w:hAnsi="Times New Roman" w:cs="Times New Roman"/>
          <w:sz w:val="24"/>
          <w:szCs w:val="24"/>
        </w:rPr>
        <w:t>or emergent themes</w:t>
      </w:r>
      <w:r w:rsidR="006F68D7">
        <w:rPr>
          <w:rFonts w:ascii="Times New Roman" w:hAnsi="Times New Roman" w:cs="Times New Roman"/>
          <w:sz w:val="24"/>
          <w:szCs w:val="24"/>
        </w:rPr>
        <w:t xml:space="preserve"> and potential </w:t>
      </w:r>
      <w:r w:rsidR="00B2469A">
        <w:rPr>
          <w:rFonts w:ascii="Times New Roman" w:hAnsi="Times New Roman" w:cs="Times New Roman"/>
          <w:sz w:val="24"/>
          <w:szCs w:val="24"/>
        </w:rPr>
        <w:t>connections</w:t>
      </w:r>
      <w:r w:rsidR="00C241A4">
        <w:rPr>
          <w:rFonts w:ascii="Times New Roman" w:hAnsi="Times New Roman" w:cs="Times New Roman"/>
          <w:sz w:val="24"/>
          <w:szCs w:val="24"/>
        </w:rPr>
        <w:t xml:space="preserve"> to answer the following research questions:</w:t>
      </w:r>
    </w:p>
    <w:p w14:paraId="777FCFEB" w14:textId="77777777" w:rsidR="00C241A4" w:rsidRDefault="00C241A4" w:rsidP="00C241A4">
      <w:pPr>
        <w:spacing w:line="480" w:lineRule="auto"/>
        <w:ind w:firstLine="720"/>
        <w:rPr>
          <w:rFonts w:ascii="Times New Roman" w:hAnsi="Times New Roman" w:cs="Times New Roman"/>
          <w:sz w:val="24"/>
          <w:szCs w:val="24"/>
        </w:rPr>
      </w:pPr>
      <w:r w:rsidRPr="006704F1">
        <w:rPr>
          <w:rFonts w:ascii="Times New Roman" w:hAnsi="Times New Roman" w:cs="Times New Roman"/>
          <w:b/>
          <w:bCs/>
          <w:sz w:val="24"/>
          <w:szCs w:val="24"/>
        </w:rPr>
        <w:t>RQ1 (QN):</w:t>
      </w:r>
      <w:r>
        <w:rPr>
          <w:rFonts w:ascii="Times New Roman" w:hAnsi="Times New Roman" w:cs="Times New Roman"/>
          <w:sz w:val="24"/>
          <w:szCs w:val="24"/>
        </w:rPr>
        <w:t xml:space="preserve"> Does adaptive learning virtual labs impact student academic achievement in </w:t>
      </w:r>
      <w:r>
        <w:rPr>
          <w:rFonts w:ascii="Times New Roman" w:hAnsi="Times New Roman" w:cs="Times New Roman"/>
          <w:sz w:val="24"/>
          <w:szCs w:val="24"/>
        </w:rPr>
        <w:tab/>
        <w:t xml:space="preserve">a high school biology course? </w:t>
      </w:r>
    </w:p>
    <w:p w14:paraId="7D586566" w14:textId="3295EF41" w:rsidR="00C241A4" w:rsidRDefault="00C241A4" w:rsidP="00C241A4">
      <w:pPr>
        <w:spacing w:line="480" w:lineRule="auto"/>
        <w:ind w:firstLine="720"/>
        <w:rPr>
          <w:rFonts w:ascii="Times New Roman" w:hAnsi="Times New Roman" w:cs="Times New Roman"/>
          <w:sz w:val="24"/>
          <w:szCs w:val="24"/>
        </w:rPr>
      </w:pPr>
      <w:r w:rsidRPr="006704F1">
        <w:rPr>
          <w:rFonts w:ascii="Times New Roman" w:hAnsi="Times New Roman" w:cs="Times New Roman"/>
          <w:b/>
          <w:bCs/>
          <w:sz w:val="24"/>
          <w:szCs w:val="24"/>
        </w:rPr>
        <w:t>RQ2 (QL):</w:t>
      </w:r>
      <w:r>
        <w:rPr>
          <w:rFonts w:ascii="Times New Roman" w:hAnsi="Times New Roman" w:cs="Times New Roman"/>
          <w:sz w:val="24"/>
          <w:szCs w:val="24"/>
        </w:rPr>
        <w:t xml:space="preserve"> What are </w:t>
      </w:r>
      <w:r w:rsidR="00B2469A">
        <w:rPr>
          <w:rFonts w:ascii="Times New Roman" w:hAnsi="Times New Roman" w:cs="Times New Roman"/>
          <w:sz w:val="24"/>
          <w:szCs w:val="24"/>
        </w:rPr>
        <w:t>teachers' experiences</w:t>
      </w:r>
      <w:r>
        <w:rPr>
          <w:rFonts w:ascii="Times New Roman" w:hAnsi="Times New Roman" w:cs="Times New Roman"/>
          <w:sz w:val="24"/>
          <w:szCs w:val="24"/>
        </w:rPr>
        <w:t xml:space="preserve"> in high school biology classes utilizing </w:t>
      </w:r>
      <w:r>
        <w:rPr>
          <w:rFonts w:ascii="Times New Roman" w:hAnsi="Times New Roman" w:cs="Times New Roman"/>
          <w:sz w:val="24"/>
          <w:szCs w:val="24"/>
        </w:rPr>
        <w:tab/>
        <w:t xml:space="preserve">adaptive learning virtual labs during hybrid learning?  </w:t>
      </w:r>
    </w:p>
    <w:p w14:paraId="43370426" w14:textId="0789AE93" w:rsidR="00C241A4" w:rsidRDefault="00C241A4" w:rsidP="00C241A4">
      <w:pPr>
        <w:spacing w:line="480" w:lineRule="auto"/>
        <w:ind w:firstLine="720"/>
        <w:rPr>
          <w:rFonts w:ascii="Times New Roman" w:hAnsi="Times New Roman" w:cs="Times New Roman"/>
          <w:sz w:val="24"/>
          <w:szCs w:val="24"/>
        </w:rPr>
      </w:pPr>
      <w:r w:rsidRPr="006704F1">
        <w:rPr>
          <w:rFonts w:ascii="Times New Roman" w:hAnsi="Times New Roman" w:cs="Times New Roman"/>
          <w:b/>
          <w:bCs/>
          <w:sz w:val="24"/>
          <w:szCs w:val="24"/>
        </w:rPr>
        <w:t>RQ3 (MM):</w:t>
      </w:r>
      <w:r>
        <w:rPr>
          <w:rFonts w:ascii="Times New Roman" w:hAnsi="Times New Roman" w:cs="Times New Roman"/>
          <w:sz w:val="24"/>
          <w:szCs w:val="24"/>
        </w:rPr>
        <w:t xml:space="preserve"> Does self-perceived teacher preparedness to use adaptive learning virtual </w:t>
      </w:r>
      <w:r>
        <w:rPr>
          <w:rFonts w:ascii="Times New Roman" w:hAnsi="Times New Roman" w:cs="Times New Roman"/>
          <w:sz w:val="24"/>
          <w:szCs w:val="24"/>
        </w:rPr>
        <w:tab/>
        <w:t xml:space="preserve">labs impact the </w:t>
      </w:r>
      <w:r w:rsidR="00B2469A">
        <w:rPr>
          <w:rFonts w:ascii="Times New Roman" w:hAnsi="Times New Roman" w:cs="Times New Roman"/>
          <w:sz w:val="24"/>
          <w:szCs w:val="24"/>
        </w:rPr>
        <w:t>platform's effectiveness</w:t>
      </w:r>
      <w:r>
        <w:rPr>
          <w:rFonts w:ascii="Times New Roman" w:hAnsi="Times New Roman" w:cs="Times New Roman"/>
          <w:sz w:val="24"/>
          <w:szCs w:val="24"/>
        </w:rPr>
        <w:t xml:space="preserve"> on student academic achievement?  </w:t>
      </w:r>
    </w:p>
    <w:p w14:paraId="62374F63" w14:textId="7B54EE27" w:rsidR="00DF6883" w:rsidRDefault="006F68D7" w:rsidP="006463EF">
      <w:pPr>
        <w:spacing w:line="480" w:lineRule="auto"/>
        <w:rPr>
          <w:rFonts w:ascii="Times New Roman" w:hAnsi="Times New Roman" w:cs="Times New Roman"/>
          <w:sz w:val="24"/>
          <w:szCs w:val="24"/>
        </w:rPr>
      </w:pPr>
      <w:r>
        <w:rPr>
          <w:rFonts w:ascii="Times New Roman" w:hAnsi="Times New Roman" w:cs="Times New Roman"/>
          <w:sz w:val="24"/>
          <w:szCs w:val="24"/>
        </w:rPr>
        <w:tab/>
      </w:r>
      <w:r w:rsidR="00D2639D">
        <w:rPr>
          <w:rFonts w:ascii="Times New Roman" w:hAnsi="Times New Roman" w:cs="Times New Roman"/>
          <w:sz w:val="24"/>
          <w:szCs w:val="24"/>
        </w:rPr>
        <w:t xml:space="preserve">Since the intent of a convergent design is to obtain diverse data involving the problem in the study (Creswell &amp; Plano Clark, 2018), the researcher has determined a quasi-experimental design will </w:t>
      </w:r>
      <w:r w:rsidR="00B2469A">
        <w:rPr>
          <w:rFonts w:ascii="Times New Roman" w:hAnsi="Times New Roman" w:cs="Times New Roman"/>
          <w:sz w:val="24"/>
          <w:szCs w:val="24"/>
        </w:rPr>
        <w:t>evaluate</w:t>
      </w:r>
      <w:r w:rsidR="00D2639D">
        <w:rPr>
          <w:rFonts w:ascii="Times New Roman" w:hAnsi="Times New Roman" w:cs="Times New Roman"/>
          <w:sz w:val="24"/>
          <w:szCs w:val="24"/>
        </w:rPr>
        <w:t xml:space="preserve"> the impact of the adaptive learning virtual lab platform and a case study will aid in the investigation of teachers experiences with the program. </w:t>
      </w:r>
      <w:r w:rsidR="00FC1E4D">
        <w:rPr>
          <w:rFonts w:ascii="Times New Roman" w:hAnsi="Times New Roman" w:cs="Times New Roman"/>
          <w:sz w:val="24"/>
          <w:szCs w:val="24"/>
        </w:rPr>
        <w:t>The researcher will analyze the data through a pragmatic worldview by converging data collected from quantitative and qualitative designs, which</w:t>
      </w:r>
      <w:r w:rsidR="00B2469A">
        <w:rPr>
          <w:rFonts w:ascii="Times New Roman" w:hAnsi="Times New Roman" w:cs="Times New Roman"/>
          <w:sz w:val="24"/>
          <w:szCs w:val="24"/>
        </w:rPr>
        <w:t>,</w:t>
      </w:r>
      <w:r w:rsidR="00FC1E4D">
        <w:rPr>
          <w:rFonts w:ascii="Times New Roman" w:hAnsi="Times New Roman" w:cs="Times New Roman"/>
          <w:sz w:val="24"/>
          <w:szCs w:val="24"/>
        </w:rPr>
        <w:t xml:space="preserve"> otherwise alone, would not provide understanding about the problem (Creswell &amp; Creswell, 2018). </w:t>
      </w:r>
      <w:r w:rsidR="00DF6883">
        <w:rPr>
          <w:rFonts w:ascii="Times New Roman" w:hAnsi="Times New Roman" w:cs="Times New Roman"/>
          <w:sz w:val="24"/>
          <w:szCs w:val="24"/>
        </w:rPr>
        <w:t xml:space="preserve">As explained by Creswell and Guetterman (2019), identifying the procedures to collect the data in each design strand is necessary to establish the procedures for collecting data. </w:t>
      </w:r>
      <w:r w:rsidR="003C1710">
        <w:rPr>
          <w:rFonts w:ascii="Times New Roman" w:hAnsi="Times New Roman" w:cs="Times New Roman"/>
          <w:sz w:val="24"/>
          <w:szCs w:val="24"/>
        </w:rPr>
        <w:t xml:space="preserve">Since the primary goal of this study is to investigate whether teachers’ self-perceived preparedness impacts the effectiveness of the adaptive learning virtual lab platform, quantitative data </w:t>
      </w:r>
      <w:r w:rsidR="00C10FAF">
        <w:rPr>
          <w:rFonts w:ascii="Times New Roman" w:hAnsi="Times New Roman" w:cs="Times New Roman"/>
          <w:sz w:val="24"/>
          <w:szCs w:val="24"/>
        </w:rPr>
        <w:t>will</w:t>
      </w:r>
      <w:r w:rsidR="003C1710">
        <w:rPr>
          <w:rFonts w:ascii="Times New Roman" w:hAnsi="Times New Roman" w:cs="Times New Roman"/>
          <w:sz w:val="24"/>
          <w:szCs w:val="24"/>
        </w:rPr>
        <w:t xml:space="preserve"> measure the effectiveness of the platform</w:t>
      </w:r>
      <w:r w:rsidR="00C11B71">
        <w:rPr>
          <w:rFonts w:ascii="Times New Roman" w:hAnsi="Times New Roman" w:cs="Times New Roman"/>
          <w:sz w:val="24"/>
          <w:szCs w:val="24"/>
        </w:rPr>
        <w:t>,</w:t>
      </w:r>
      <w:r w:rsidR="003C1710">
        <w:rPr>
          <w:rFonts w:ascii="Times New Roman" w:hAnsi="Times New Roman" w:cs="Times New Roman"/>
          <w:sz w:val="24"/>
          <w:szCs w:val="24"/>
        </w:rPr>
        <w:t xml:space="preserve"> and qualitative data </w:t>
      </w:r>
      <w:r w:rsidR="00C10FAF">
        <w:rPr>
          <w:rFonts w:ascii="Times New Roman" w:hAnsi="Times New Roman" w:cs="Times New Roman"/>
          <w:sz w:val="24"/>
          <w:szCs w:val="24"/>
        </w:rPr>
        <w:t>will</w:t>
      </w:r>
      <w:r w:rsidR="00C11B71">
        <w:rPr>
          <w:rFonts w:ascii="Times New Roman" w:hAnsi="Times New Roman" w:cs="Times New Roman"/>
          <w:sz w:val="24"/>
          <w:szCs w:val="24"/>
        </w:rPr>
        <w:t xml:space="preserve"> explore </w:t>
      </w:r>
      <w:r w:rsidR="00C11B71">
        <w:rPr>
          <w:rFonts w:ascii="Times New Roman" w:hAnsi="Times New Roman" w:cs="Times New Roman"/>
          <w:sz w:val="24"/>
          <w:szCs w:val="24"/>
        </w:rPr>
        <w:lastRenderedPageBreak/>
        <w:t xml:space="preserve">teachers’ </w:t>
      </w:r>
      <w:r w:rsidR="00C10FAF">
        <w:rPr>
          <w:rFonts w:ascii="Times New Roman" w:hAnsi="Times New Roman" w:cs="Times New Roman"/>
          <w:sz w:val="24"/>
          <w:szCs w:val="24"/>
        </w:rPr>
        <w:t>self-</w:t>
      </w:r>
      <w:r w:rsidR="00C11B71">
        <w:rPr>
          <w:rFonts w:ascii="Times New Roman" w:hAnsi="Times New Roman" w:cs="Times New Roman"/>
          <w:sz w:val="24"/>
          <w:szCs w:val="24"/>
        </w:rPr>
        <w:t>perceived preparedness</w:t>
      </w:r>
      <w:r w:rsidR="00C10FAF">
        <w:rPr>
          <w:rFonts w:ascii="Times New Roman" w:hAnsi="Times New Roman" w:cs="Times New Roman"/>
          <w:sz w:val="24"/>
          <w:szCs w:val="24"/>
        </w:rPr>
        <w:t xml:space="preserve">. </w:t>
      </w:r>
      <w:r w:rsidR="00DF6883">
        <w:rPr>
          <w:rFonts w:ascii="Times New Roman" w:hAnsi="Times New Roman" w:cs="Times New Roman"/>
          <w:sz w:val="24"/>
          <w:szCs w:val="24"/>
        </w:rPr>
        <w:t>Figure 1 below provides a visual representation of the researcher’s approach to collect and analyze data for this study.</w:t>
      </w:r>
    </w:p>
    <w:p w14:paraId="690F0F23" w14:textId="24065811" w:rsidR="00DF6883" w:rsidRDefault="00DF6883" w:rsidP="006463EF">
      <w:pPr>
        <w:spacing w:line="48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32B439F" wp14:editId="4FFBA499">
            <wp:extent cx="5943144" cy="2642839"/>
            <wp:effectExtent l="0" t="0" r="635"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rotWithShape="1">
                    <a:blip r:embed="rId7">
                      <a:extLst>
                        <a:ext uri="{28A0092B-C50C-407E-A947-70E740481C1C}">
                          <a14:useLocalDpi xmlns:a14="http://schemas.microsoft.com/office/drawing/2010/main" val="0"/>
                        </a:ext>
                      </a:extLst>
                    </a:blip>
                    <a:srcRect t="3335" b="17609"/>
                    <a:stretch/>
                  </pic:blipFill>
                  <pic:spPr bwMode="auto">
                    <a:xfrm>
                      <a:off x="0" y="0"/>
                      <a:ext cx="5943600" cy="2643042"/>
                    </a:xfrm>
                    <a:prstGeom prst="rect">
                      <a:avLst/>
                    </a:prstGeom>
                    <a:ln>
                      <a:noFill/>
                    </a:ln>
                    <a:extLst>
                      <a:ext uri="{53640926-AAD7-44D8-BBD7-CCE9431645EC}">
                        <a14:shadowObscured xmlns:a14="http://schemas.microsoft.com/office/drawing/2010/main"/>
                      </a:ext>
                    </a:extLst>
                  </pic:spPr>
                </pic:pic>
              </a:graphicData>
            </a:graphic>
          </wp:inline>
        </w:drawing>
      </w:r>
    </w:p>
    <w:p w14:paraId="226D4E82" w14:textId="698621C3" w:rsidR="00DF6883" w:rsidRPr="00F0091A" w:rsidRDefault="00F0091A" w:rsidP="006463EF">
      <w:pPr>
        <w:spacing w:line="480" w:lineRule="auto"/>
        <w:rPr>
          <w:rFonts w:ascii="Times New Roman" w:hAnsi="Times New Roman" w:cs="Times New Roman"/>
          <w:i/>
          <w:iCs/>
          <w:sz w:val="24"/>
          <w:szCs w:val="24"/>
        </w:rPr>
      </w:pPr>
      <w:r w:rsidRPr="00F0091A">
        <w:rPr>
          <w:rFonts w:ascii="Times New Roman" w:hAnsi="Times New Roman" w:cs="Times New Roman"/>
          <w:i/>
          <w:iCs/>
          <w:sz w:val="24"/>
          <w:szCs w:val="24"/>
        </w:rPr>
        <w:t>Figure 1: Overview of research design</w:t>
      </w:r>
    </w:p>
    <w:p w14:paraId="49FBE62A" w14:textId="5A231057" w:rsidR="00C308DC" w:rsidRDefault="00DF6883" w:rsidP="00DF6883">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 researcher will conduct a quasi-experimental design to collect quantitative data comparing student scores between students performing virtual labs and those who only participate in physical labs</w:t>
      </w:r>
      <w:r w:rsidR="00F0091A">
        <w:rPr>
          <w:rFonts w:ascii="Times New Roman" w:hAnsi="Times New Roman" w:cs="Times New Roman"/>
          <w:sz w:val="24"/>
          <w:szCs w:val="24"/>
        </w:rPr>
        <w:t xml:space="preserve">. Next, the research will conduct a case study to explore teacher experiences using the platform by performing teacher interviews and lesson observations. Finally, all data collected will be analyzed independently for results and common themes. The researcher will converge the results to explore emergent relations between teachers’ self-perceived preparedness and the </w:t>
      </w:r>
      <w:r w:rsidR="00C10FAF">
        <w:rPr>
          <w:rFonts w:ascii="Times New Roman" w:hAnsi="Times New Roman" w:cs="Times New Roman"/>
          <w:sz w:val="24"/>
          <w:szCs w:val="24"/>
        </w:rPr>
        <w:t>platform's effectiveness</w:t>
      </w:r>
      <w:r>
        <w:rPr>
          <w:rFonts w:ascii="Times New Roman" w:hAnsi="Times New Roman" w:cs="Times New Roman"/>
          <w:sz w:val="24"/>
          <w:szCs w:val="24"/>
        </w:rPr>
        <w:t xml:space="preserve"> on student learning achievement. </w:t>
      </w:r>
    </w:p>
    <w:p w14:paraId="589D4232" w14:textId="4020EB9E" w:rsidR="00DF771A" w:rsidRPr="00452A52" w:rsidRDefault="004F66BF" w:rsidP="006463EF">
      <w:pPr>
        <w:spacing w:line="480" w:lineRule="auto"/>
        <w:rPr>
          <w:rFonts w:ascii="Times New Roman" w:hAnsi="Times New Roman" w:cs="Times New Roman"/>
          <w:b/>
          <w:sz w:val="24"/>
          <w:szCs w:val="24"/>
        </w:rPr>
      </w:pPr>
      <w:r w:rsidRPr="00452A52">
        <w:rPr>
          <w:rFonts w:ascii="Times New Roman" w:hAnsi="Times New Roman" w:cs="Times New Roman"/>
          <w:b/>
          <w:sz w:val="24"/>
          <w:szCs w:val="24"/>
        </w:rPr>
        <w:t>Population and Sample</w:t>
      </w:r>
    </w:p>
    <w:p w14:paraId="781CFA34" w14:textId="74E454EF" w:rsidR="00C308DC" w:rsidRDefault="0033625D" w:rsidP="006463EF">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 </w:t>
      </w:r>
      <w:r w:rsidR="00D22127">
        <w:rPr>
          <w:rFonts w:ascii="Times New Roman" w:hAnsi="Times New Roman" w:cs="Times New Roman"/>
          <w:sz w:val="24"/>
          <w:szCs w:val="24"/>
        </w:rPr>
        <w:t>The target population of this study will include high school biology teachers</w:t>
      </w:r>
      <w:r w:rsidR="007E5E18">
        <w:rPr>
          <w:rFonts w:ascii="Times New Roman" w:hAnsi="Times New Roman" w:cs="Times New Roman"/>
          <w:sz w:val="24"/>
          <w:szCs w:val="24"/>
        </w:rPr>
        <w:t xml:space="preserve"> </w:t>
      </w:r>
      <w:r w:rsidR="00D22127">
        <w:rPr>
          <w:rFonts w:ascii="Times New Roman" w:hAnsi="Times New Roman" w:cs="Times New Roman"/>
          <w:sz w:val="24"/>
          <w:szCs w:val="24"/>
        </w:rPr>
        <w:t xml:space="preserve">and students following a hybrid schedule in Hudson </w:t>
      </w:r>
      <w:r w:rsidR="00C10FAF">
        <w:rPr>
          <w:rFonts w:ascii="Times New Roman" w:hAnsi="Times New Roman" w:cs="Times New Roman"/>
          <w:sz w:val="24"/>
          <w:szCs w:val="24"/>
        </w:rPr>
        <w:t>County</w:t>
      </w:r>
      <w:r w:rsidR="00D22127">
        <w:rPr>
          <w:rFonts w:ascii="Times New Roman" w:hAnsi="Times New Roman" w:cs="Times New Roman"/>
          <w:sz w:val="24"/>
          <w:szCs w:val="24"/>
        </w:rPr>
        <w:t xml:space="preserve">, New Jersey. </w:t>
      </w:r>
      <w:r w:rsidR="00C10FAF">
        <w:rPr>
          <w:rFonts w:ascii="Times New Roman" w:hAnsi="Times New Roman" w:cs="Times New Roman"/>
          <w:sz w:val="24"/>
          <w:szCs w:val="24"/>
        </w:rPr>
        <w:t>The researcher selected this</w:t>
      </w:r>
      <w:r w:rsidR="00D22127">
        <w:rPr>
          <w:rFonts w:ascii="Times New Roman" w:hAnsi="Times New Roman" w:cs="Times New Roman"/>
          <w:sz w:val="24"/>
          <w:szCs w:val="24"/>
        </w:rPr>
        <w:t xml:space="preserve"> county due to the similar demographics </w:t>
      </w:r>
      <w:r w:rsidR="00303100">
        <w:rPr>
          <w:rFonts w:ascii="Times New Roman" w:hAnsi="Times New Roman" w:cs="Times New Roman"/>
          <w:sz w:val="24"/>
          <w:szCs w:val="24"/>
        </w:rPr>
        <w:t xml:space="preserve">and science curriculum </w:t>
      </w:r>
      <w:r w:rsidR="00D22127">
        <w:rPr>
          <w:rFonts w:ascii="Times New Roman" w:hAnsi="Times New Roman" w:cs="Times New Roman"/>
          <w:sz w:val="24"/>
          <w:szCs w:val="24"/>
        </w:rPr>
        <w:t xml:space="preserve">shared across the school districts. </w:t>
      </w:r>
      <w:r w:rsidR="007E5E18">
        <w:rPr>
          <w:rFonts w:ascii="Times New Roman" w:hAnsi="Times New Roman" w:cs="Times New Roman"/>
          <w:sz w:val="24"/>
          <w:szCs w:val="24"/>
        </w:rPr>
        <w:t>Hi</w:t>
      </w:r>
      <w:r w:rsidR="00D22127">
        <w:rPr>
          <w:rFonts w:ascii="Times New Roman" w:hAnsi="Times New Roman" w:cs="Times New Roman"/>
          <w:sz w:val="24"/>
          <w:szCs w:val="24"/>
        </w:rPr>
        <w:t xml:space="preserve">gh </w:t>
      </w:r>
      <w:r w:rsidR="00D22127">
        <w:rPr>
          <w:rFonts w:ascii="Times New Roman" w:hAnsi="Times New Roman" w:cs="Times New Roman"/>
          <w:sz w:val="24"/>
          <w:szCs w:val="24"/>
        </w:rPr>
        <w:lastRenderedPageBreak/>
        <w:t>school biology students will be the target population for the quantitative part of the study</w:t>
      </w:r>
      <w:r w:rsidR="00C10FAF">
        <w:rPr>
          <w:rFonts w:ascii="Times New Roman" w:hAnsi="Times New Roman" w:cs="Times New Roman"/>
          <w:sz w:val="24"/>
          <w:szCs w:val="24"/>
        </w:rPr>
        <w:t>. At the same time,</w:t>
      </w:r>
      <w:r w:rsidR="00D22127">
        <w:rPr>
          <w:rFonts w:ascii="Times New Roman" w:hAnsi="Times New Roman" w:cs="Times New Roman"/>
          <w:sz w:val="24"/>
          <w:szCs w:val="24"/>
        </w:rPr>
        <w:t xml:space="preserve"> their teachers will constitute the target population for the qualitative part of the study. This study will use a </w:t>
      </w:r>
      <w:r w:rsidR="007E5E18">
        <w:rPr>
          <w:rFonts w:ascii="Times New Roman" w:hAnsi="Times New Roman" w:cs="Times New Roman"/>
          <w:sz w:val="24"/>
          <w:szCs w:val="24"/>
        </w:rPr>
        <w:t>convenience</w:t>
      </w:r>
      <w:r w:rsidR="00D22127">
        <w:rPr>
          <w:rFonts w:ascii="Times New Roman" w:hAnsi="Times New Roman" w:cs="Times New Roman"/>
          <w:sz w:val="24"/>
          <w:szCs w:val="24"/>
        </w:rPr>
        <w:t xml:space="preserve"> sample of </w:t>
      </w:r>
      <w:r w:rsidR="007E5E18">
        <w:rPr>
          <w:rFonts w:ascii="Times New Roman" w:hAnsi="Times New Roman" w:cs="Times New Roman"/>
          <w:sz w:val="24"/>
          <w:szCs w:val="24"/>
        </w:rPr>
        <w:t>160 students participating in 8 sections of biology and their respective teachers (8) across two high schools (4 sections each). The selected sections used the same adaptive learning virtual lab platform. The student sample was composed of two groups, the experimental group consisting of four sections utilizing the platform</w:t>
      </w:r>
      <w:r w:rsidR="00F64B78">
        <w:rPr>
          <w:rFonts w:ascii="Times New Roman" w:hAnsi="Times New Roman" w:cs="Times New Roman"/>
          <w:sz w:val="24"/>
          <w:szCs w:val="24"/>
        </w:rPr>
        <w:t>,</w:t>
      </w:r>
      <w:r w:rsidR="007E5E18">
        <w:rPr>
          <w:rFonts w:ascii="Times New Roman" w:hAnsi="Times New Roman" w:cs="Times New Roman"/>
          <w:sz w:val="24"/>
          <w:szCs w:val="24"/>
        </w:rPr>
        <w:t xml:space="preserve"> 20 students each</w:t>
      </w:r>
      <w:r w:rsidR="00F64B78">
        <w:rPr>
          <w:rFonts w:ascii="Times New Roman" w:hAnsi="Times New Roman" w:cs="Times New Roman"/>
          <w:sz w:val="24"/>
          <w:szCs w:val="24"/>
        </w:rPr>
        <w:t>, and the control group</w:t>
      </w:r>
      <w:r w:rsidR="00C10FAF">
        <w:rPr>
          <w:rFonts w:ascii="Times New Roman" w:hAnsi="Times New Roman" w:cs="Times New Roman"/>
          <w:sz w:val="24"/>
          <w:szCs w:val="24"/>
        </w:rPr>
        <w:t>,</w:t>
      </w:r>
      <w:r w:rsidR="00F64B78">
        <w:rPr>
          <w:rFonts w:ascii="Times New Roman" w:hAnsi="Times New Roman" w:cs="Times New Roman"/>
          <w:sz w:val="24"/>
          <w:szCs w:val="24"/>
        </w:rPr>
        <w:t xml:space="preserve"> which consisted of four sections that did not use the platform, with 20 students each. Further, the experimental group had </w:t>
      </w:r>
      <w:r w:rsidR="00C10FAF">
        <w:rPr>
          <w:rFonts w:ascii="Times New Roman" w:hAnsi="Times New Roman" w:cs="Times New Roman"/>
          <w:sz w:val="24"/>
          <w:szCs w:val="24"/>
        </w:rPr>
        <w:t>ten</w:t>
      </w:r>
      <w:r w:rsidR="00F64B78">
        <w:rPr>
          <w:rFonts w:ascii="Times New Roman" w:hAnsi="Times New Roman" w:cs="Times New Roman"/>
          <w:sz w:val="24"/>
          <w:szCs w:val="24"/>
        </w:rPr>
        <w:t xml:space="preserve"> students in each section that participated in virtual and physical labs due to hybrid learning. The four teachers selected to participate in the qualitative case study and share their experiences with the platform used the adaptive learning virtual lab platform.</w:t>
      </w:r>
    </w:p>
    <w:p w14:paraId="35179B00" w14:textId="5D6FFCD7" w:rsidR="00286C2D" w:rsidRPr="00452A52" w:rsidRDefault="00286C2D" w:rsidP="006463EF">
      <w:pPr>
        <w:spacing w:line="480" w:lineRule="auto"/>
        <w:rPr>
          <w:rFonts w:ascii="Times New Roman" w:hAnsi="Times New Roman" w:cs="Times New Roman"/>
          <w:b/>
          <w:sz w:val="24"/>
          <w:szCs w:val="24"/>
        </w:rPr>
      </w:pPr>
      <w:r w:rsidRPr="00452A52">
        <w:rPr>
          <w:rFonts w:ascii="Times New Roman" w:hAnsi="Times New Roman" w:cs="Times New Roman"/>
          <w:b/>
          <w:sz w:val="24"/>
          <w:szCs w:val="24"/>
        </w:rPr>
        <w:t>Procedure</w:t>
      </w:r>
      <w:r w:rsidR="00D7420F" w:rsidRPr="00452A52">
        <w:rPr>
          <w:rFonts w:ascii="Times New Roman" w:hAnsi="Times New Roman" w:cs="Times New Roman"/>
          <w:b/>
          <w:sz w:val="24"/>
          <w:szCs w:val="24"/>
        </w:rPr>
        <w:t>s</w:t>
      </w:r>
    </w:p>
    <w:p w14:paraId="0CC46027" w14:textId="717007D5" w:rsidR="008B2C89" w:rsidRDefault="000A0146" w:rsidP="006463EF">
      <w:pPr>
        <w:spacing w:line="480" w:lineRule="auto"/>
        <w:rPr>
          <w:rFonts w:ascii="Times New Roman" w:hAnsi="Times New Roman" w:cs="Times New Roman"/>
          <w:sz w:val="24"/>
          <w:szCs w:val="24"/>
        </w:rPr>
      </w:pPr>
      <w:r>
        <w:rPr>
          <w:rFonts w:ascii="Times New Roman" w:hAnsi="Times New Roman" w:cs="Times New Roman"/>
          <w:sz w:val="24"/>
          <w:szCs w:val="24"/>
        </w:rPr>
        <w:tab/>
      </w:r>
      <w:r w:rsidR="008B2C89">
        <w:rPr>
          <w:rFonts w:ascii="Times New Roman" w:hAnsi="Times New Roman" w:cs="Times New Roman"/>
          <w:sz w:val="24"/>
          <w:szCs w:val="24"/>
        </w:rPr>
        <w:t>The researcher began the study by determining the feasibility of the research</w:t>
      </w:r>
      <w:r w:rsidR="00A700BF">
        <w:rPr>
          <w:rFonts w:ascii="Times New Roman" w:hAnsi="Times New Roman" w:cs="Times New Roman"/>
          <w:sz w:val="24"/>
          <w:szCs w:val="24"/>
        </w:rPr>
        <w:t xml:space="preserve"> as described in Table 1</w:t>
      </w:r>
      <w:r w:rsidR="008B2C89">
        <w:rPr>
          <w:rFonts w:ascii="Times New Roman" w:hAnsi="Times New Roman" w:cs="Times New Roman"/>
          <w:sz w:val="24"/>
          <w:szCs w:val="24"/>
        </w:rPr>
        <w:t xml:space="preserve">. </w:t>
      </w:r>
      <w:r w:rsidR="00C10FAF">
        <w:rPr>
          <w:rFonts w:ascii="Times New Roman" w:hAnsi="Times New Roman" w:cs="Times New Roman"/>
          <w:sz w:val="24"/>
          <w:szCs w:val="24"/>
        </w:rPr>
        <w:t>To</w:t>
      </w:r>
      <w:r w:rsidR="00A700BF">
        <w:rPr>
          <w:rFonts w:ascii="Times New Roman" w:hAnsi="Times New Roman" w:cs="Times New Roman"/>
          <w:sz w:val="24"/>
          <w:szCs w:val="24"/>
        </w:rPr>
        <w:t xml:space="preserve"> investigate the problem in this study, the researcher placed </w:t>
      </w:r>
      <w:r w:rsidR="00C10FAF">
        <w:rPr>
          <w:rFonts w:ascii="Times New Roman" w:hAnsi="Times New Roman" w:cs="Times New Roman"/>
          <w:sz w:val="24"/>
          <w:szCs w:val="24"/>
        </w:rPr>
        <w:t>equal</w:t>
      </w:r>
      <w:r w:rsidR="00A700BF">
        <w:rPr>
          <w:rFonts w:ascii="Times New Roman" w:hAnsi="Times New Roman" w:cs="Times New Roman"/>
          <w:sz w:val="24"/>
          <w:szCs w:val="24"/>
        </w:rPr>
        <w:t xml:space="preserve"> importance </w:t>
      </w:r>
      <w:r w:rsidR="00C10FAF">
        <w:rPr>
          <w:rFonts w:ascii="Times New Roman" w:hAnsi="Times New Roman" w:cs="Times New Roman"/>
          <w:sz w:val="24"/>
          <w:szCs w:val="24"/>
        </w:rPr>
        <w:t>on</w:t>
      </w:r>
      <w:r w:rsidR="00A700BF">
        <w:rPr>
          <w:rFonts w:ascii="Times New Roman" w:hAnsi="Times New Roman" w:cs="Times New Roman"/>
          <w:sz w:val="24"/>
          <w:szCs w:val="24"/>
        </w:rPr>
        <w:t xml:space="preserve"> both design strands since quantitative and qualitative data are necessary </w:t>
      </w:r>
      <w:r w:rsidR="00C10FAF">
        <w:rPr>
          <w:rFonts w:ascii="Times New Roman" w:hAnsi="Times New Roman" w:cs="Times New Roman"/>
          <w:sz w:val="24"/>
          <w:szCs w:val="24"/>
        </w:rPr>
        <w:t>to understand the problem thoroughly</w:t>
      </w:r>
      <w:r w:rsidR="00A700BF">
        <w:rPr>
          <w:rFonts w:ascii="Times New Roman" w:hAnsi="Times New Roman" w:cs="Times New Roman"/>
          <w:sz w:val="24"/>
          <w:szCs w:val="24"/>
        </w:rPr>
        <w:t xml:space="preserve">. </w:t>
      </w:r>
      <w:r w:rsidR="008B2C89">
        <w:rPr>
          <w:rFonts w:ascii="Times New Roman" w:hAnsi="Times New Roman" w:cs="Times New Roman"/>
          <w:sz w:val="24"/>
          <w:szCs w:val="24"/>
        </w:rPr>
        <w:t xml:space="preserve">Once the researcher identified the potential high schools meeting the criteria for the study, the </w:t>
      </w:r>
      <w:r w:rsidR="00C10FAF">
        <w:rPr>
          <w:rFonts w:ascii="Times New Roman" w:hAnsi="Times New Roman" w:cs="Times New Roman"/>
          <w:sz w:val="24"/>
          <w:szCs w:val="24"/>
        </w:rPr>
        <w:t>researcher</w:t>
      </w:r>
      <w:r w:rsidR="008B2C89">
        <w:rPr>
          <w:rFonts w:ascii="Times New Roman" w:hAnsi="Times New Roman" w:cs="Times New Roman"/>
          <w:sz w:val="24"/>
          <w:szCs w:val="24"/>
        </w:rPr>
        <w:t xml:space="preserve"> requested approval from the board of education by sending emails (Appendix A) detailing the purpose and importance of the study. </w:t>
      </w:r>
      <w:r w:rsidR="00A700BF">
        <w:rPr>
          <w:rFonts w:ascii="Times New Roman" w:hAnsi="Times New Roman" w:cs="Times New Roman"/>
          <w:sz w:val="24"/>
          <w:szCs w:val="24"/>
        </w:rPr>
        <w:t>The quantitative part of the</w:t>
      </w:r>
      <w:r w:rsidR="008B2C89">
        <w:rPr>
          <w:rFonts w:ascii="Times New Roman" w:hAnsi="Times New Roman" w:cs="Times New Roman"/>
          <w:sz w:val="24"/>
          <w:szCs w:val="24"/>
        </w:rPr>
        <w:t xml:space="preserve"> study followed a quasi-experimental design</w:t>
      </w:r>
      <w:r w:rsidR="00C10FAF">
        <w:rPr>
          <w:rFonts w:ascii="Times New Roman" w:hAnsi="Times New Roman" w:cs="Times New Roman"/>
          <w:sz w:val="24"/>
          <w:szCs w:val="24"/>
        </w:rPr>
        <w:t>. Thus,</w:t>
      </w:r>
      <w:r w:rsidR="008B2C89">
        <w:rPr>
          <w:rFonts w:ascii="Times New Roman" w:hAnsi="Times New Roman" w:cs="Times New Roman"/>
          <w:sz w:val="24"/>
          <w:szCs w:val="24"/>
        </w:rPr>
        <w:t xml:space="preserve"> the researcher approached districts that participated in physical labs and adaptive learning virtual labs. Following the </w:t>
      </w:r>
      <w:r w:rsidR="00C10FAF">
        <w:rPr>
          <w:rFonts w:ascii="Times New Roman" w:hAnsi="Times New Roman" w:cs="Times New Roman"/>
          <w:sz w:val="24"/>
          <w:szCs w:val="24"/>
        </w:rPr>
        <w:t>districts' approval</w:t>
      </w:r>
      <w:r w:rsidR="008B2C89">
        <w:rPr>
          <w:rFonts w:ascii="Times New Roman" w:hAnsi="Times New Roman" w:cs="Times New Roman"/>
          <w:sz w:val="24"/>
          <w:szCs w:val="24"/>
        </w:rPr>
        <w:t xml:space="preserve"> to perform the research at a school conducting physical labs and a school implementing adaptive learning virtual labs, the researcher </w:t>
      </w:r>
      <w:r w:rsidR="00C10FAF">
        <w:rPr>
          <w:rFonts w:ascii="Times New Roman" w:hAnsi="Times New Roman" w:cs="Times New Roman"/>
          <w:sz w:val="24"/>
          <w:szCs w:val="24"/>
        </w:rPr>
        <w:t>sought permission</w:t>
      </w:r>
      <w:r w:rsidR="008B2C89">
        <w:rPr>
          <w:rFonts w:ascii="Times New Roman" w:hAnsi="Times New Roman" w:cs="Times New Roman"/>
          <w:sz w:val="24"/>
          <w:szCs w:val="24"/>
        </w:rPr>
        <w:t xml:space="preserve"> from the Institutional Review Board to conduct the study. </w:t>
      </w:r>
    </w:p>
    <w:p w14:paraId="121EF572" w14:textId="745E7F33" w:rsidR="00697E1B" w:rsidRDefault="008B2C89" w:rsidP="006463EF">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 xml:space="preserve">During the month prior to the study, the researcher contacted the </w:t>
      </w:r>
      <w:r w:rsidR="00A700BF">
        <w:rPr>
          <w:rFonts w:ascii="Times New Roman" w:hAnsi="Times New Roman" w:cs="Times New Roman"/>
          <w:sz w:val="24"/>
          <w:szCs w:val="24"/>
        </w:rPr>
        <w:t xml:space="preserve">biology </w:t>
      </w:r>
      <w:r>
        <w:rPr>
          <w:rFonts w:ascii="Times New Roman" w:hAnsi="Times New Roman" w:cs="Times New Roman"/>
          <w:sz w:val="24"/>
          <w:szCs w:val="24"/>
        </w:rPr>
        <w:t>teachers</w:t>
      </w:r>
      <w:r w:rsidR="00A700BF">
        <w:rPr>
          <w:rFonts w:ascii="Times New Roman" w:hAnsi="Times New Roman" w:cs="Times New Roman"/>
          <w:sz w:val="24"/>
          <w:szCs w:val="24"/>
        </w:rPr>
        <w:t>, participants of the qualitative component of the study</w:t>
      </w:r>
      <w:r>
        <w:rPr>
          <w:rFonts w:ascii="Times New Roman" w:hAnsi="Times New Roman" w:cs="Times New Roman"/>
          <w:sz w:val="24"/>
          <w:szCs w:val="24"/>
        </w:rPr>
        <w:t xml:space="preserve"> </w:t>
      </w:r>
      <w:r w:rsidR="00697E1B">
        <w:rPr>
          <w:rFonts w:ascii="Times New Roman" w:hAnsi="Times New Roman" w:cs="Times New Roman"/>
          <w:sz w:val="24"/>
          <w:szCs w:val="24"/>
        </w:rPr>
        <w:t>at each school to explain and discuss the purpose and importance of the study. During the initial discussions, the researcher described the role of the teacher</w:t>
      </w:r>
      <w:r w:rsidR="00C10FAF">
        <w:rPr>
          <w:rFonts w:ascii="Times New Roman" w:hAnsi="Times New Roman" w:cs="Times New Roman"/>
          <w:sz w:val="24"/>
          <w:szCs w:val="24"/>
        </w:rPr>
        <w:t>,</w:t>
      </w:r>
      <w:r w:rsidR="00697E1B">
        <w:rPr>
          <w:rFonts w:ascii="Times New Roman" w:hAnsi="Times New Roman" w:cs="Times New Roman"/>
          <w:sz w:val="24"/>
          <w:szCs w:val="24"/>
        </w:rPr>
        <w:t xml:space="preserve"> including distributing and collecting the student participation consent, sharing results from </w:t>
      </w:r>
      <w:proofErr w:type="gramStart"/>
      <w:r w:rsidR="00C10FAF">
        <w:rPr>
          <w:rFonts w:ascii="Times New Roman" w:hAnsi="Times New Roman" w:cs="Times New Roman"/>
          <w:sz w:val="24"/>
          <w:szCs w:val="24"/>
        </w:rPr>
        <w:t>pre</w:t>
      </w:r>
      <w:proofErr w:type="gramEnd"/>
      <w:r w:rsidR="00C10FAF">
        <w:rPr>
          <w:rFonts w:ascii="Times New Roman" w:hAnsi="Times New Roman" w:cs="Times New Roman"/>
          <w:sz w:val="24"/>
          <w:szCs w:val="24"/>
        </w:rPr>
        <w:t xml:space="preserve"> and</w:t>
      </w:r>
      <w:r w:rsidR="00697E1B">
        <w:rPr>
          <w:rFonts w:ascii="Times New Roman" w:hAnsi="Times New Roman" w:cs="Times New Roman"/>
          <w:sz w:val="24"/>
          <w:szCs w:val="24"/>
        </w:rPr>
        <w:t xml:space="preserve"> post-assessments, and average student scores in lab reports. The researcher collected student participation consents during the two weeks following the start of the school year. The study extended the duration of the school year. </w:t>
      </w:r>
    </w:p>
    <w:p w14:paraId="39F658F1" w14:textId="28827CF3" w:rsidR="00697E1B" w:rsidRDefault="00697E1B" w:rsidP="006463EF">
      <w:pPr>
        <w:spacing w:line="480" w:lineRule="auto"/>
        <w:rPr>
          <w:rFonts w:ascii="Times New Roman" w:hAnsi="Times New Roman" w:cs="Times New Roman"/>
          <w:sz w:val="24"/>
          <w:szCs w:val="24"/>
        </w:rPr>
      </w:pPr>
      <w:r>
        <w:rPr>
          <w:rFonts w:ascii="Times New Roman" w:hAnsi="Times New Roman" w:cs="Times New Roman"/>
          <w:sz w:val="24"/>
          <w:szCs w:val="24"/>
        </w:rPr>
        <w:tab/>
      </w:r>
      <w:r w:rsidR="000074E4">
        <w:rPr>
          <w:rFonts w:ascii="Times New Roman" w:hAnsi="Times New Roman" w:cs="Times New Roman"/>
          <w:sz w:val="24"/>
          <w:szCs w:val="24"/>
        </w:rPr>
        <w:t>Throughout the school year, the researcher will conduct informal observations of lab lessons and follow observation guidelines (Appendix C). Next, t</w:t>
      </w:r>
      <w:r>
        <w:rPr>
          <w:rFonts w:ascii="Times New Roman" w:hAnsi="Times New Roman" w:cs="Times New Roman"/>
          <w:sz w:val="24"/>
          <w:szCs w:val="24"/>
        </w:rPr>
        <w:t xml:space="preserve">wo months </w:t>
      </w:r>
      <w:r w:rsidR="00C10FAF">
        <w:rPr>
          <w:rFonts w:ascii="Times New Roman" w:hAnsi="Times New Roman" w:cs="Times New Roman"/>
          <w:sz w:val="24"/>
          <w:szCs w:val="24"/>
        </w:rPr>
        <w:t xml:space="preserve">before </w:t>
      </w:r>
      <w:r>
        <w:rPr>
          <w:rFonts w:ascii="Times New Roman" w:hAnsi="Times New Roman" w:cs="Times New Roman"/>
          <w:sz w:val="24"/>
          <w:szCs w:val="24"/>
        </w:rPr>
        <w:t xml:space="preserve">the conclusion of the school year and </w:t>
      </w:r>
      <w:r w:rsidR="000074E4">
        <w:rPr>
          <w:rFonts w:ascii="Times New Roman" w:hAnsi="Times New Roman" w:cs="Times New Roman"/>
          <w:sz w:val="24"/>
          <w:szCs w:val="24"/>
        </w:rPr>
        <w:t>administering</w:t>
      </w:r>
      <w:r>
        <w:rPr>
          <w:rFonts w:ascii="Times New Roman" w:hAnsi="Times New Roman" w:cs="Times New Roman"/>
          <w:sz w:val="24"/>
          <w:szCs w:val="24"/>
        </w:rPr>
        <w:t xml:space="preserve"> of student post-test evaluations</w:t>
      </w:r>
      <w:r w:rsidR="000074E4">
        <w:rPr>
          <w:rFonts w:ascii="Times New Roman" w:hAnsi="Times New Roman" w:cs="Times New Roman"/>
          <w:sz w:val="24"/>
          <w:szCs w:val="24"/>
        </w:rPr>
        <w:t xml:space="preserve">, the researcher will perform interviews with the high school biology teachers from the sections utilizing adaptive learning virtual labs. The data collected from interviews and observations will be used to analyze teacher experiences using the platform. </w:t>
      </w:r>
    </w:p>
    <w:p w14:paraId="58DA920B" w14:textId="6E9355FE" w:rsidR="000074E4" w:rsidRDefault="000074E4" w:rsidP="006463EF">
      <w:pPr>
        <w:spacing w:line="480" w:lineRule="auto"/>
        <w:rPr>
          <w:rFonts w:ascii="Times New Roman" w:hAnsi="Times New Roman" w:cs="Times New Roman"/>
          <w:sz w:val="24"/>
          <w:szCs w:val="24"/>
        </w:rPr>
      </w:pPr>
      <w:r>
        <w:rPr>
          <w:rFonts w:ascii="Times New Roman" w:hAnsi="Times New Roman" w:cs="Times New Roman"/>
          <w:sz w:val="24"/>
          <w:szCs w:val="24"/>
        </w:rPr>
        <w:tab/>
        <w:t>Two weeks following the post-test, the researcher will collect student scores on the pre and post-test from all eight sections identified in the sample</w:t>
      </w:r>
      <w:r w:rsidR="00C10FAF">
        <w:rPr>
          <w:rFonts w:ascii="Times New Roman" w:hAnsi="Times New Roman" w:cs="Times New Roman"/>
          <w:sz w:val="24"/>
          <w:szCs w:val="24"/>
        </w:rPr>
        <w:t xml:space="preserve"> and</w:t>
      </w:r>
      <w:r>
        <w:rPr>
          <w:rFonts w:ascii="Times New Roman" w:hAnsi="Times New Roman" w:cs="Times New Roman"/>
          <w:sz w:val="24"/>
          <w:szCs w:val="24"/>
        </w:rPr>
        <w:t xml:space="preserve"> their average scores in lab reports. The researcher will use the data collected to investigate the impact of the platform on student learning. The researcher will compare the scores between students utilizing the adaptive learning virtual lab platform, discerning students </w:t>
      </w:r>
      <w:r w:rsidR="00C10FAF">
        <w:rPr>
          <w:rFonts w:ascii="Times New Roman" w:hAnsi="Times New Roman" w:cs="Times New Roman"/>
          <w:sz w:val="24"/>
          <w:szCs w:val="24"/>
        </w:rPr>
        <w:t>who</w:t>
      </w:r>
      <w:r>
        <w:rPr>
          <w:rFonts w:ascii="Times New Roman" w:hAnsi="Times New Roman" w:cs="Times New Roman"/>
          <w:sz w:val="24"/>
          <w:szCs w:val="24"/>
        </w:rPr>
        <w:t xml:space="preserve"> only used the platform from hybrid students that performed virtual and physical labs, and the scores of students </w:t>
      </w:r>
      <w:r w:rsidR="00C10FAF">
        <w:rPr>
          <w:rFonts w:ascii="Times New Roman" w:hAnsi="Times New Roman" w:cs="Times New Roman"/>
          <w:sz w:val="24"/>
          <w:szCs w:val="24"/>
        </w:rPr>
        <w:t>who</w:t>
      </w:r>
      <w:r>
        <w:rPr>
          <w:rFonts w:ascii="Times New Roman" w:hAnsi="Times New Roman" w:cs="Times New Roman"/>
          <w:sz w:val="24"/>
          <w:szCs w:val="24"/>
        </w:rPr>
        <w:t xml:space="preserve"> did not utilize adaptive learning virtual lab platforms. </w:t>
      </w:r>
    </w:p>
    <w:p w14:paraId="4DE5223A" w14:textId="1D1BCE1A" w:rsidR="000074E4" w:rsidRDefault="000074E4" w:rsidP="006463EF">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Following the data collection period, the researcher will analyze the results of each design strand independently. The researcher will quantify the impact of the adaptive learning platform on student academic achievement from the scores collected. Similarly, the researcher </w:t>
      </w:r>
      <w:r>
        <w:rPr>
          <w:rFonts w:ascii="Times New Roman" w:hAnsi="Times New Roman" w:cs="Times New Roman"/>
          <w:sz w:val="24"/>
          <w:szCs w:val="24"/>
        </w:rPr>
        <w:lastRenderedPageBreak/>
        <w:t xml:space="preserve">will analyze the data collected from teacher interviews and observations for emergent themes. </w:t>
      </w:r>
      <w:r w:rsidR="00A700BF">
        <w:rPr>
          <w:rFonts w:ascii="Times New Roman" w:hAnsi="Times New Roman" w:cs="Times New Roman"/>
          <w:sz w:val="24"/>
          <w:szCs w:val="24"/>
        </w:rPr>
        <w:t>Once the results for each design strand have been completed, the researcher will analyze both sets of data to determine their impact or relation to the problem of the study</w:t>
      </w:r>
      <w:r w:rsidR="00C10FAF">
        <w:rPr>
          <w:rFonts w:ascii="Times New Roman" w:hAnsi="Times New Roman" w:cs="Times New Roman"/>
          <w:sz w:val="24"/>
          <w:szCs w:val="24"/>
        </w:rPr>
        <w:t>;</w:t>
      </w:r>
      <w:r w:rsidR="00A700BF">
        <w:rPr>
          <w:rFonts w:ascii="Times New Roman" w:hAnsi="Times New Roman" w:cs="Times New Roman"/>
          <w:sz w:val="24"/>
          <w:szCs w:val="24"/>
        </w:rPr>
        <w:t xml:space="preserve"> the teachers’ self-perceived preparedness impact the effectiveness of the adaptive learning virtual platform on student learning outcomes. </w:t>
      </w:r>
      <w:r>
        <w:rPr>
          <w:rFonts w:ascii="Times New Roman" w:hAnsi="Times New Roman" w:cs="Times New Roman"/>
          <w:sz w:val="24"/>
          <w:szCs w:val="24"/>
        </w:rPr>
        <w:t xml:space="preserve"> </w:t>
      </w:r>
    </w:p>
    <w:p w14:paraId="2E29E449" w14:textId="3208F8CC" w:rsidR="00C11B71" w:rsidRPr="00A700BF" w:rsidRDefault="00C11B71" w:rsidP="006463EF">
      <w:pPr>
        <w:spacing w:line="480" w:lineRule="auto"/>
        <w:rPr>
          <w:rFonts w:ascii="Times New Roman" w:hAnsi="Times New Roman" w:cs="Times New Roman"/>
          <w:b/>
          <w:bCs/>
          <w:sz w:val="24"/>
          <w:szCs w:val="24"/>
        </w:rPr>
      </w:pPr>
      <w:r w:rsidRPr="00A700BF">
        <w:rPr>
          <w:rFonts w:ascii="Times New Roman" w:hAnsi="Times New Roman" w:cs="Times New Roman"/>
          <w:b/>
          <w:bCs/>
          <w:sz w:val="24"/>
          <w:szCs w:val="24"/>
        </w:rPr>
        <w:t>Table 1</w:t>
      </w:r>
    </w:p>
    <w:p w14:paraId="1D3D68AD" w14:textId="04057DC9" w:rsidR="00C11B71" w:rsidRPr="00A700BF" w:rsidRDefault="00C11B71" w:rsidP="006463EF">
      <w:pPr>
        <w:spacing w:line="480" w:lineRule="auto"/>
        <w:rPr>
          <w:rFonts w:ascii="Times New Roman" w:hAnsi="Times New Roman" w:cs="Times New Roman"/>
          <w:b/>
          <w:bCs/>
          <w:i/>
          <w:iCs/>
          <w:sz w:val="24"/>
          <w:szCs w:val="24"/>
        </w:rPr>
      </w:pPr>
      <w:r w:rsidRPr="00A700BF">
        <w:rPr>
          <w:rFonts w:ascii="Times New Roman" w:hAnsi="Times New Roman" w:cs="Times New Roman"/>
          <w:b/>
          <w:bCs/>
          <w:i/>
          <w:iCs/>
          <w:sz w:val="24"/>
          <w:szCs w:val="24"/>
        </w:rPr>
        <w:t>Mixed Methods Data Collection</w:t>
      </w:r>
    </w:p>
    <w:tbl>
      <w:tblPr>
        <w:tblStyle w:val="PlainTable1"/>
        <w:tblW w:w="0" w:type="auto"/>
        <w:tblLook w:val="04A0" w:firstRow="1" w:lastRow="0" w:firstColumn="1" w:lastColumn="0" w:noHBand="0" w:noVBand="1"/>
      </w:tblPr>
      <w:tblGrid>
        <w:gridCol w:w="3865"/>
        <w:gridCol w:w="2430"/>
        <w:gridCol w:w="3055"/>
      </w:tblGrid>
      <w:tr w:rsidR="00C11B71" w14:paraId="71CE6923" w14:textId="77777777" w:rsidTr="00D8363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527CF9A4" w14:textId="166168B3" w:rsidR="00C11B71" w:rsidRDefault="00C11B71" w:rsidP="00D8363F">
            <w:pPr>
              <w:spacing w:line="480" w:lineRule="auto"/>
              <w:rPr>
                <w:rFonts w:ascii="Times New Roman" w:hAnsi="Times New Roman" w:cs="Times New Roman"/>
                <w:sz w:val="24"/>
                <w:szCs w:val="24"/>
              </w:rPr>
            </w:pPr>
            <w:r>
              <w:rPr>
                <w:rFonts w:ascii="Times New Roman" w:hAnsi="Times New Roman" w:cs="Times New Roman"/>
                <w:sz w:val="24"/>
                <w:szCs w:val="24"/>
              </w:rPr>
              <w:t>Research Question</w:t>
            </w:r>
          </w:p>
        </w:tc>
        <w:tc>
          <w:tcPr>
            <w:tcW w:w="2430" w:type="dxa"/>
            <w:vAlign w:val="center"/>
          </w:tcPr>
          <w:p w14:paraId="1F81E86A" w14:textId="41E4509D" w:rsidR="00C11B71" w:rsidRDefault="00C11B71" w:rsidP="00D8363F">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Data Type</w:t>
            </w:r>
          </w:p>
        </w:tc>
        <w:tc>
          <w:tcPr>
            <w:tcW w:w="3055" w:type="dxa"/>
            <w:vAlign w:val="center"/>
          </w:tcPr>
          <w:p w14:paraId="55BDEA32" w14:textId="3DB77C0A" w:rsidR="00C11B71" w:rsidRDefault="00C11B71" w:rsidP="00D8363F">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Format of Data Collection</w:t>
            </w:r>
          </w:p>
        </w:tc>
      </w:tr>
      <w:tr w:rsidR="00C11B71" w14:paraId="238C210E" w14:textId="77777777" w:rsidTr="00D83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16A44FEA" w14:textId="5B202536" w:rsidR="00C11B71" w:rsidRPr="00D8363F" w:rsidRDefault="00C11B71" w:rsidP="00D8363F">
            <w:pPr>
              <w:spacing w:line="480" w:lineRule="auto"/>
              <w:rPr>
                <w:rFonts w:ascii="Times New Roman" w:hAnsi="Times New Roman" w:cs="Times New Roman"/>
                <w:b w:val="0"/>
                <w:bCs w:val="0"/>
                <w:sz w:val="24"/>
                <w:szCs w:val="24"/>
              </w:rPr>
            </w:pPr>
            <w:r w:rsidRPr="00D8363F">
              <w:rPr>
                <w:rFonts w:ascii="Times New Roman" w:hAnsi="Times New Roman" w:cs="Times New Roman"/>
                <w:b w:val="0"/>
                <w:bCs w:val="0"/>
                <w:sz w:val="24"/>
                <w:szCs w:val="24"/>
              </w:rPr>
              <w:t>Does adaptive learning virtual labs impact student academic achievement in a high school biology course?</w:t>
            </w:r>
          </w:p>
        </w:tc>
        <w:tc>
          <w:tcPr>
            <w:tcW w:w="2430" w:type="dxa"/>
            <w:vAlign w:val="center"/>
          </w:tcPr>
          <w:p w14:paraId="389A8293" w14:textId="004C4877" w:rsidR="00C11B71" w:rsidRDefault="00C11B71" w:rsidP="00D8363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Quantitative</w:t>
            </w:r>
          </w:p>
        </w:tc>
        <w:tc>
          <w:tcPr>
            <w:tcW w:w="3055" w:type="dxa"/>
            <w:vAlign w:val="center"/>
          </w:tcPr>
          <w:p w14:paraId="6C18691E" w14:textId="77777777" w:rsidR="00C11B71" w:rsidRDefault="00C11B71" w:rsidP="00D8363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Pre and Post-tests</w:t>
            </w:r>
          </w:p>
          <w:p w14:paraId="1A900E95" w14:textId="52FBAB4D" w:rsidR="00C11B71" w:rsidRDefault="00C11B71" w:rsidP="00D8363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Average lab report scores</w:t>
            </w:r>
          </w:p>
        </w:tc>
      </w:tr>
      <w:tr w:rsidR="00C11B71" w14:paraId="3F688A37" w14:textId="77777777" w:rsidTr="00D8363F">
        <w:tc>
          <w:tcPr>
            <w:cnfStyle w:val="001000000000" w:firstRow="0" w:lastRow="0" w:firstColumn="1" w:lastColumn="0" w:oddVBand="0" w:evenVBand="0" w:oddHBand="0" w:evenHBand="0" w:firstRowFirstColumn="0" w:firstRowLastColumn="0" w:lastRowFirstColumn="0" w:lastRowLastColumn="0"/>
            <w:tcW w:w="3865" w:type="dxa"/>
            <w:vAlign w:val="center"/>
          </w:tcPr>
          <w:p w14:paraId="51DCCF08" w14:textId="7F247231" w:rsidR="00C11B71" w:rsidRPr="00D8363F" w:rsidRDefault="00C11B71" w:rsidP="00D8363F">
            <w:pPr>
              <w:spacing w:line="480" w:lineRule="auto"/>
              <w:rPr>
                <w:rFonts w:ascii="Times New Roman" w:hAnsi="Times New Roman" w:cs="Times New Roman"/>
                <w:b w:val="0"/>
                <w:bCs w:val="0"/>
                <w:sz w:val="24"/>
                <w:szCs w:val="24"/>
              </w:rPr>
            </w:pPr>
            <w:r w:rsidRPr="00D8363F">
              <w:rPr>
                <w:rFonts w:ascii="Times New Roman" w:hAnsi="Times New Roman" w:cs="Times New Roman"/>
                <w:b w:val="0"/>
                <w:bCs w:val="0"/>
                <w:sz w:val="24"/>
                <w:szCs w:val="24"/>
              </w:rPr>
              <w:t xml:space="preserve">What are </w:t>
            </w:r>
            <w:r w:rsidR="00C10FAF">
              <w:rPr>
                <w:rFonts w:ascii="Times New Roman" w:hAnsi="Times New Roman" w:cs="Times New Roman"/>
                <w:b w:val="0"/>
                <w:bCs w:val="0"/>
                <w:sz w:val="24"/>
                <w:szCs w:val="24"/>
              </w:rPr>
              <w:t>teachers' experiences</w:t>
            </w:r>
            <w:r w:rsidRPr="00D8363F">
              <w:rPr>
                <w:rFonts w:ascii="Times New Roman" w:hAnsi="Times New Roman" w:cs="Times New Roman"/>
                <w:b w:val="0"/>
                <w:bCs w:val="0"/>
                <w:sz w:val="24"/>
                <w:szCs w:val="24"/>
              </w:rPr>
              <w:t xml:space="preserve"> in high school biology classes utilizing adaptive learning virtual labs during hybrid learning?</w:t>
            </w:r>
          </w:p>
        </w:tc>
        <w:tc>
          <w:tcPr>
            <w:tcW w:w="2430" w:type="dxa"/>
            <w:vAlign w:val="center"/>
          </w:tcPr>
          <w:p w14:paraId="1EFF418C" w14:textId="3CD9885E" w:rsidR="00C11B71" w:rsidRDefault="00C11B71" w:rsidP="00D8363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Qualitative</w:t>
            </w:r>
          </w:p>
        </w:tc>
        <w:tc>
          <w:tcPr>
            <w:tcW w:w="3055" w:type="dxa"/>
            <w:vAlign w:val="center"/>
          </w:tcPr>
          <w:p w14:paraId="5558E013" w14:textId="77777777" w:rsidR="00C11B71" w:rsidRDefault="00C11B71" w:rsidP="00D8363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Lesson observations (online)</w:t>
            </w:r>
          </w:p>
          <w:p w14:paraId="1F20D5FE" w14:textId="77777777" w:rsidR="00C11B71" w:rsidRDefault="00C11B71" w:rsidP="00D8363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Questionnaires</w:t>
            </w:r>
          </w:p>
          <w:p w14:paraId="418250F4" w14:textId="386CE330" w:rsidR="00C11B71" w:rsidRDefault="00C11B71" w:rsidP="00D8363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Interviews</w:t>
            </w:r>
          </w:p>
        </w:tc>
      </w:tr>
      <w:tr w:rsidR="00C11B71" w14:paraId="72B875C1" w14:textId="77777777" w:rsidTr="00D83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288B3733" w14:textId="3D1DD695" w:rsidR="00C11B71" w:rsidRPr="00D8363F" w:rsidRDefault="00C11B71" w:rsidP="00D8363F">
            <w:pPr>
              <w:spacing w:line="480" w:lineRule="auto"/>
              <w:rPr>
                <w:rFonts w:ascii="Times New Roman" w:hAnsi="Times New Roman" w:cs="Times New Roman"/>
                <w:b w:val="0"/>
                <w:bCs w:val="0"/>
                <w:sz w:val="24"/>
                <w:szCs w:val="24"/>
              </w:rPr>
            </w:pPr>
            <w:r w:rsidRPr="00D8363F">
              <w:rPr>
                <w:rFonts w:ascii="Times New Roman" w:hAnsi="Times New Roman" w:cs="Times New Roman"/>
                <w:b w:val="0"/>
                <w:bCs w:val="0"/>
                <w:sz w:val="24"/>
                <w:szCs w:val="24"/>
              </w:rPr>
              <w:t xml:space="preserve">Does self-perceived teacher preparedness to use adaptive learning virtual labs impact the </w:t>
            </w:r>
            <w:r w:rsidR="00C10FAF">
              <w:rPr>
                <w:rFonts w:ascii="Times New Roman" w:hAnsi="Times New Roman" w:cs="Times New Roman"/>
                <w:b w:val="0"/>
                <w:bCs w:val="0"/>
                <w:sz w:val="24"/>
                <w:szCs w:val="24"/>
              </w:rPr>
              <w:t>platform's effectiveness</w:t>
            </w:r>
            <w:r w:rsidRPr="00D8363F">
              <w:rPr>
                <w:rFonts w:ascii="Times New Roman" w:hAnsi="Times New Roman" w:cs="Times New Roman"/>
                <w:b w:val="0"/>
                <w:bCs w:val="0"/>
                <w:sz w:val="24"/>
                <w:szCs w:val="24"/>
              </w:rPr>
              <w:t xml:space="preserve"> on student academic achievement?</w:t>
            </w:r>
          </w:p>
        </w:tc>
        <w:tc>
          <w:tcPr>
            <w:tcW w:w="2430" w:type="dxa"/>
            <w:vAlign w:val="center"/>
          </w:tcPr>
          <w:p w14:paraId="7FD1637C" w14:textId="7B05B665" w:rsidR="00C11B71" w:rsidRDefault="00C11B71" w:rsidP="00D8363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Mixed Methods</w:t>
            </w:r>
          </w:p>
        </w:tc>
        <w:tc>
          <w:tcPr>
            <w:tcW w:w="3055" w:type="dxa"/>
            <w:vAlign w:val="center"/>
          </w:tcPr>
          <w:p w14:paraId="1EE28296" w14:textId="6B157880" w:rsidR="00C11B71" w:rsidRDefault="00C11B71" w:rsidP="00D8363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 xml:space="preserve">Analysis of </w:t>
            </w:r>
            <w:r w:rsidR="00D8363F">
              <w:rPr>
                <w:rFonts w:ascii="Times New Roman" w:hAnsi="Times New Roman" w:cs="Times New Roman"/>
                <w:sz w:val="24"/>
                <w:szCs w:val="24"/>
              </w:rPr>
              <w:t>qualitative data themes (self-perceived preparedness) related to student learning outcomes</w:t>
            </w:r>
          </w:p>
        </w:tc>
      </w:tr>
    </w:tbl>
    <w:p w14:paraId="61B72D55" w14:textId="77777777" w:rsidR="00C11B71" w:rsidRDefault="00C11B71" w:rsidP="006463EF">
      <w:pPr>
        <w:spacing w:line="480" w:lineRule="auto"/>
        <w:rPr>
          <w:rFonts w:ascii="Times New Roman" w:hAnsi="Times New Roman" w:cs="Times New Roman"/>
          <w:sz w:val="24"/>
          <w:szCs w:val="24"/>
        </w:rPr>
      </w:pPr>
    </w:p>
    <w:p w14:paraId="363DB0B6" w14:textId="77777777" w:rsidR="00A31794" w:rsidRPr="00452A52" w:rsidRDefault="00A31794">
      <w:pPr>
        <w:rPr>
          <w:rFonts w:ascii="Times New Roman" w:hAnsi="Times New Roman" w:cs="Times New Roman"/>
          <w:b/>
          <w:sz w:val="24"/>
          <w:szCs w:val="24"/>
        </w:rPr>
      </w:pPr>
      <w:r w:rsidRPr="00452A52">
        <w:rPr>
          <w:rFonts w:ascii="Times New Roman" w:hAnsi="Times New Roman" w:cs="Times New Roman"/>
          <w:b/>
          <w:sz w:val="24"/>
          <w:szCs w:val="24"/>
        </w:rPr>
        <w:br w:type="page"/>
      </w:r>
    </w:p>
    <w:p w14:paraId="2D8F0DF7" w14:textId="1142442A" w:rsidR="006463EF" w:rsidRPr="00452A52" w:rsidRDefault="006463EF" w:rsidP="006463EF">
      <w:pPr>
        <w:spacing w:line="480" w:lineRule="auto"/>
        <w:jc w:val="center"/>
        <w:rPr>
          <w:rFonts w:ascii="Times New Roman" w:hAnsi="Times New Roman" w:cs="Times New Roman"/>
          <w:b/>
          <w:sz w:val="24"/>
          <w:szCs w:val="24"/>
        </w:rPr>
      </w:pPr>
      <w:r w:rsidRPr="00452A52">
        <w:rPr>
          <w:rFonts w:ascii="Times New Roman" w:hAnsi="Times New Roman" w:cs="Times New Roman"/>
          <w:b/>
          <w:sz w:val="24"/>
          <w:szCs w:val="24"/>
        </w:rPr>
        <w:lastRenderedPageBreak/>
        <w:t>References</w:t>
      </w:r>
    </w:p>
    <w:p w14:paraId="35A4FD0F" w14:textId="77777777" w:rsidR="00F64701" w:rsidRPr="00452A52" w:rsidRDefault="00F64701" w:rsidP="00F64701">
      <w:pPr>
        <w:spacing w:after="0" w:line="550" w:lineRule="atLeast"/>
        <w:ind w:left="720" w:right="75" w:hanging="720"/>
        <w:rPr>
          <w:rFonts w:ascii="Times New Roman" w:eastAsia="Times New Roman" w:hAnsi="Times New Roman" w:cs="Times New Roman"/>
          <w:color w:val="000000"/>
          <w:sz w:val="24"/>
          <w:szCs w:val="24"/>
        </w:rPr>
      </w:pPr>
      <w:proofErr w:type="spellStart"/>
      <w:r w:rsidRPr="00452A52">
        <w:rPr>
          <w:rFonts w:ascii="Times New Roman" w:eastAsia="Times New Roman" w:hAnsi="Times New Roman" w:cs="Times New Roman"/>
          <w:color w:val="000000"/>
          <w:sz w:val="24"/>
          <w:szCs w:val="24"/>
        </w:rPr>
        <w:t>Achuthan</w:t>
      </w:r>
      <w:proofErr w:type="spellEnd"/>
      <w:r w:rsidRPr="00452A52">
        <w:rPr>
          <w:rFonts w:ascii="Times New Roman" w:eastAsia="Times New Roman" w:hAnsi="Times New Roman" w:cs="Times New Roman"/>
          <w:color w:val="000000"/>
          <w:sz w:val="24"/>
          <w:szCs w:val="24"/>
        </w:rPr>
        <w:t>, K., Francis, S. P., &amp; Diwakar, S. (2017). Augmented reflective learning and knowledge retention perceived among students in classrooms involving virtual laboratories. </w:t>
      </w:r>
      <w:r w:rsidRPr="00452A52">
        <w:rPr>
          <w:rFonts w:ascii="Times New Roman" w:eastAsia="Times New Roman" w:hAnsi="Times New Roman" w:cs="Times New Roman"/>
          <w:i/>
          <w:iCs/>
          <w:color w:val="000000"/>
          <w:sz w:val="24"/>
          <w:szCs w:val="24"/>
        </w:rPr>
        <w:t>Education and Information Technologies</w:t>
      </w:r>
      <w:r w:rsidRPr="00452A52">
        <w:rPr>
          <w:rFonts w:ascii="Times New Roman" w:eastAsia="Times New Roman" w:hAnsi="Times New Roman" w:cs="Times New Roman"/>
          <w:color w:val="000000"/>
          <w:sz w:val="24"/>
          <w:szCs w:val="24"/>
        </w:rPr>
        <w:t>, </w:t>
      </w:r>
      <w:r w:rsidRPr="00452A52">
        <w:rPr>
          <w:rFonts w:ascii="Times New Roman" w:eastAsia="Times New Roman" w:hAnsi="Times New Roman" w:cs="Times New Roman"/>
          <w:i/>
          <w:iCs/>
          <w:color w:val="000000"/>
          <w:sz w:val="24"/>
          <w:szCs w:val="24"/>
        </w:rPr>
        <w:t>22</w:t>
      </w:r>
      <w:r w:rsidRPr="00452A52">
        <w:rPr>
          <w:rFonts w:ascii="Times New Roman" w:eastAsia="Times New Roman" w:hAnsi="Times New Roman" w:cs="Times New Roman"/>
          <w:color w:val="000000"/>
          <w:sz w:val="24"/>
          <w:szCs w:val="24"/>
        </w:rPr>
        <w:t>(6), 2825-2855. </w:t>
      </w:r>
      <w:hyperlink r:id="rId8" w:history="1">
        <w:r w:rsidRPr="00452A52">
          <w:rPr>
            <w:rFonts w:ascii="Times New Roman" w:eastAsia="Times New Roman" w:hAnsi="Times New Roman" w:cs="Times New Roman"/>
            <w:color w:val="000000"/>
            <w:sz w:val="24"/>
            <w:szCs w:val="24"/>
            <w:u w:val="single"/>
          </w:rPr>
          <w:t>https://doi.org/10.1007/s10639-017-9626-x</w:t>
        </w:r>
      </w:hyperlink>
    </w:p>
    <w:p w14:paraId="40AA81B2" w14:textId="77777777" w:rsidR="002E0642" w:rsidRPr="002E0642" w:rsidRDefault="002E0642" w:rsidP="002E0642">
      <w:pPr>
        <w:pStyle w:val="NormalWeb"/>
        <w:spacing w:before="0" w:beforeAutospacing="0" w:after="0" w:afterAutospacing="0" w:line="550" w:lineRule="atLeast"/>
        <w:ind w:left="720" w:right="75" w:hanging="720"/>
        <w:rPr>
          <w:color w:val="000000"/>
        </w:rPr>
      </w:pPr>
      <w:proofErr w:type="spellStart"/>
      <w:r w:rsidRPr="002E0642">
        <w:rPr>
          <w:color w:val="000000"/>
        </w:rPr>
        <w:t>Alneyadi</w:t>
      </w:r>
      <w:proofErr w:type="spellEnd"/>
      <w:r w:rsidRPr="002E0642">
        <w:rPr>
          <w:color w:val="000000"/>
        </w:rPr>
        <w:t>, S. S. (2019). Virtual lab implementation in science literacy: Emirati science teachers’ perspectives.</w:t>
      </w:r>
      <w:r w:rsidRPr="002E0642">
        <w:rPr>
          <w:rStyle w:val="apple-converted-space"/>
          <w:color w:val="000000"/>
        </w:rPr>
        <w:t> </w:t>
      </w:r>
      <w:r w:rsidRPr="002E0642">
        <w:rPr>
          <w:rStyle w:val="Emphasis"/>
          <w:color w:val="000000"/>
        </w:rPr>
        <w:t>EURASIA Journal of Mathematics, Science and Technology Education</w:t>
      </w:r>
      <w:r w:rsidRPr="002E0642">
        <w:rPr>
          <w:color w:val="000000"/>
        </w:rPr>
        <w:t>,</w:t>
      </w:r>
      <w:r w:rsidRPr="002E0642">
        <w:rPr>
          <w:rStyle w:val="apple-converted-space"/>
          <w:color w:val="000000"/>
        </w:rPr>
        <w:t> </w:t>
      </w:r>
      <w:r w:rsidRPr="002E0642">
        <w:rPr>
          <w:rStyle w:val="Emphasis"/>
          <w:color w:val="000000"/>
        </w:rPr>
        <w:t>15</w:t>
      </w:r>
      <w:r w:rsidRPr="002E0642">
        <w:rPr>
          <w:color w:val="000000"/>
        </w:rPr>
        <w:t>(12).</w:t>
      </w:r>
      <w:r w:rsidRPr="002E0642">
        <w:rPr>
          <w:rStyle w:val="apple-converted-space"/>
          <w:color w:val="000000"/>
        </w:rPr>
        <w:t> </w:t>
      </w:r>
      <w:hyperlink r:id="rId9" w:history="1">
        <w:r w:rsidRPr="002E0642">
          <w:rPr>
            <w:rStyle w:val="Hyperlink"/>
            <w:color w:val="000000"/>
            <w:u w:val="none"/>
          </w:rPr>
          <w:t>https://doi.org/10.29333/ejmste/109285</w:t>
        </w:r>
      </w:hyperlink>
    </w:p>
    <w:p w14:paraId="0AFF7625" w14:textId="77777777" w:rsidR="00452A52" w:rsidRPr="00452A52" w:rsidRDefault="00452A52" w:rsidP="00452A52">
      <w:pPr>
        <w:pStyle w:val="NormalWeb"/>
        <w:spacing w:before="0" w:beforeAutospacing="0" w:after="0" w:afterAutospacing="0" w:line="550" w:lineRule="atLeast"/>
        <w:ind w:left="720" w:right="75" w:hanging="720"/>
        <w:rPr>
          <w:color w:val="000000"/>
        </w:rPr>
      </w:pPr>
      <w:r w:rsidRPr="00452A52">
        <w:rPr>
          <w:color w:val="000000"/>
        </w:rPr>
        <w:t xml:space="preserve">Carnevale, D. (2003). The virtual lab </w:t>
      </w:r>
      <w:proofErr w:type="gramStart"/>
      <w:r w:rsidRPr="00452A52">
        <w:rPr>
          <w:color w:val="000000"/>
        </w:rPr>
        <w:t>experiment</w:t>
      </w:r>
      <w:proofErr w:type="gramEnd"/>
      <w:r w:rsidRPr="00452A52">
        <w:rPr>
          <w:color w:val="000000"/>
        </w:rPr>
        <w:t>.</w:t>
      </w:r>
      <w:r w:rsidRPr="00452A52">
        <w:rPr>
          <w:rStyle w:val="apple-converted-space"/>
          <w:color w:val="000000"/>
        </w:rPr>
        <w:t> </w:t>
      </w:r>
      <w:r w:rsidRPr="00452A52">
        <w:rPr>
          <w:rStyle w:val="Emphasis"/>
          <w:color w:val="000000"/>
        </w:rPr>
        <w:t>Chronicle of Higher Education</w:t>
      </w:r>
      <w:r w:rsidRPr="00452A52">
        <w:rPr>
          <w:color w:val="000000"/>
        </w:rPr>
        <w:t>,</w:t>
      </w:r>
      <w:r w:rsidRPr="00452A52">
        <w:rPr>
          <w:rStyle w:val="apple-converted-space"/>
          <w:color w:val="000000"/>
        </w:rPr>
        <w:t> </w:t>
      </w:r>
      <w:r w:rsidRPr="00452A52">
        <w:rPr>
          <w:rStyle w:val="Emphasis"/>
          <w:color w:val="000000"/>
        </w:rPr>
        <w:t>49</w:t>
      </w:r>
      <w:r w:rsidRPr="00452A52">
        <w:rPr>
          <w:color w:val="000000"/>
        </w:rPr>
        <w:t>(21).</w:t>
      </w:r>
      <w:r w:rsidRPr="00452A52">
        <w:rPr>
          <w:rStyle w:val="apple-converted-space"/>
          <w:color w:val="000000"/>
        </w:rPr>
        <w:t> </w:t>
      </w:r>
    </w:p>
    <w:p w14:paraId="05641AC0" w14:textId="77777777" w:rsidR="00452A52" w:rsidRPr="00452A52" w:rsidRDefault="00452A52" w:rsidP="00452A52">
      <w:pPr>
        <w:pStyle w:val="NormalWeb"/>
        <w:spacing w:before="0" w:beforeAutospacing="0" w:after="0" w:afterAutospacing="0" w:line="550" w:lineRule="atLeast"/>
        <w:ind w:left="720" w:right="75" w:hanging="720"/>
        <w:rPr>
          <w:color w:val="000000"/>
        </w:rPr>
      </w:pPr>
      <w:r w:rsidRPr="00452A52">
        <w:rPr>
          <w:color w:val="000000"/>
        </w:rPr>
        <w:t>Chandrasekaran, A. R. (2020). Transitioning undergraduate research from wet lab to the virtual in the wake of a pandemic.</w:t>
      </w:r>
      <w:r w:rsidRPr="00452A52">
        <w:rPr>
          <w:rStyle w:val="apple-converted-space"/>
          <w:color w:val="000000"/>
        </w:rPr>
        <w:t> </w:t>
      </w:r>
      <w:r w:rsidRPr="00452A52">
        <w:rPr>
          <w:rStyle w:val="Emphasis"/>
          <w:color w:val="000000"/>
        </w:rPr>
        <w:t>Biochemistry and Molecular Biology Education</w:t>
      </w:r>
      <w:r w:rsidRPr="00452A52">
        <w:rPr>
          <w:color w:val="000000"/>
        </w:rPr>
        <w:t>,</w:t>
      </w:r>
      <w:r w:rsidRPr="00452A52">
        <w:rPr>
          <w:rStyle w:val="apple-converted-space"/>
          <w:color w:val="000000"/>
        </w:rPr>
        <w:t> </w:t>
      </w:r>
      <w:r w:rsidRPr="00452A52">
        <w:rPr>
          <w:rStyle w:val="Emphasis"/>
          <w:color w:val="000000"/>
        </w:rPr>
        <w:t>48</w:t>
      </w:r>
      <w:r w:rsidRPr="00452A52">
        <w:rPr>
          <w:color w:val="000000"/>
        </w:rPr>
        <w:t>, 436-438.</w:t>
      </w:r>
      <w:r w:rsidRPr="00452A52">
        <w:rPr>
          <w:rStyle w:val="apple-converted-space"/>
          <w:color w:val="000000"/>
        </w:rPr>
        <w:t> </w:t>
      </w:r>
      <w:hyperlink r:id="rId10" w:history="1">
        <w:r w:rsidRPr="00452A52">
          <w:rPr>
            <w:rStyle w:val="Hyperlink"/>
            <w:color w:val="000000"/>
            <w:u w:val="none"/>
          </w:rPr>
          <w:t>https://doi.org/10. 1002/bmb.21386</w:t>
        </w:r>
      </w:hyperlink>
    </w:p>
    <w:p w14:paraId="5EE833AE" w14:textId="57E9C2B3" w:rsidR="00F64701" w:rsidRPr="00452A52" w:rsidRDefault="00F64701" w:rsidP="00F64701">
      <w:pPr>
        <w:spacing w:after="0" w:line="550" w:lineRule="atLeast"/>
        <w:ind w:left="720" w:right="75" w:hanging="720"/>
        <w:rPr>
          <w:rFonts w:ascii="Times New Roman" w:eastAsia="Times New Roman" w:hAnsi="Times New Roman" w:cs="Times New Roman"/>
          <w:color w:val="000000"/>
          <w:sz w:val="24"/>
          <w:szCs w:val="24"/>
        </w:rPr>
      </w:pPr>
      <w:r w:rsidRPr="00452A52">
        <w:rPr>
          <w:rFonts w:ascii="Times New Roman" w:eastAsia="Times New Roman" w:hAnsi="Times New Roman" w:cs="Times New Roman"/>
          <w:color w:val="000000"/>
          <w:sz w:val="24"/>
          <w:szCs w:val="24"/>
        </w:rPr>
        <w:t>Creswell, J. W., &amp; Creswell, J. D. (2018). </w:t>
      </w:r>
      <w:r w:rsidRPr="00452A52">
        <w:rPr>
          <w:rFonts w:ascii="Times New Roman" w:eastAsia="Times New Roman" w:hAnsi="Times New Roman" w:cs="Times New Roman"/>
          <w:i/>
          <w:iCs/>
          <w:color w:val="000000"/>
          <w:sz w:val="24"/>
          <w:szCs w:val="24"/>
        </w:rPr>
        <w:t xml:space="preserve">Research design: Qualitative, quantitative, and mixed methods </w:t>
      </w:r>
      <w:proofErr w:type="gramStart"/>
      <w:r w:rsidRPr="00452A52">
        <w:rPr>
          <w:rFonts w:ascii="Times New Roman" w:eastAsia="Times New Roman" w:hAnsi="Times New Roman" w:cs="Times New Roman"/>
          <w:i/>
          <w:iCs/>
          <w:color w:val="000000"/>
          <w:sz w:val="24"/>
          <w:szCs w:val="24"/>
        </w:rPr>
        <w:t>approaches</w:t>
      </w:r>
      <w:proofErr w:type="gramEnd"/>
      <w:r w:rsidRPr="00452A52">
        <w:rPr>
          <w:rFonts w:ascii="Times New Roman" w:eastAsia="Times New Roman" w:hAnsi="Times New Roman" w:cs="Times New Roman"/>
          <w:color w:val="000000"/>
          <w:sz w:val="24"/>
          <w:szCs w:val="24"/>
        </w:rPr>
        <w:t> (5th ed.). SAGE Publications. </w:t>
      </w:r>
    </w:p>
    <w:p w14:paraId="2208F1E2" w14:textId="77777777" w:rsidR="00F64701" w:rsidRPr="00452A52" w:rsidRDefault="00F64701" w:rsidP="00F64701">
      <w:pPr>
        <w:spacing w:after="0" w:line="550" w:lineRule="atLeast"/>
        <w:ind w:left="720" w:right="75" w:hanging="720"/>
        <w:rPr>
          <w:rFonts w:ascii="Times New Roman" w:eastAsia="Times New Roman" w:hAnsi="Times New Roman" w:cs="Times New Roman"/>
          <w:color w:val="000000"/>
          <w:sz w:val="24"/>
          <w:szCs w:val="24"/>
        </w:rPr>
      </w:pPr>
      <w:r w:rsidRPr="00452A52">
        <w:rPr>
          <w:rFonts w:ascii="Times New Roman" w:eastAsia="Times New Roman" w:hAnsi="Times New Roman" w:cs="Times New Roman"/>
          <w:color w:val="000000"/>
          <w:sz w:val="24"/>
          <w:szCs w:val="24"/>
        </w:rPr>
        <w:t>Creswell, J. W., &amp; Guetterman, T.C. (2019). Educational research: Planning, conducting, and evaluating quantitative and qualitative research (6th ed.). Pearson.</w:t>
      </w:r>
    </w:p>
    <w:p w14:paraId="14B7A365" w14:textId="77777777" w:rsidR="00583792" w:rsidRPr="00583792" w:rsidRDefault="00583792" w:rsidP="00583792">
      <w:pPr>
        <w:pStyle w:val="NormalWeb"/>
        <w:spacing w:line="550" w:lineRule="atLeast"/>
        <w:ind w:left="720" w:right="75" w:hanging="720"/>
        <w:rPr>
          <w:color w:val="000000"/>
        </w:rPr>
      </w:pPr>
      <w:r w:rsidRPr="00583792">
        <w:rPr>
          <w:color w:val="000000"/>
        </w:rPr>
        <w:t>Creswell, J. W., &amp; Clark, V. L. (2018). </w:t>
      </w:r>
      <w:r w:rsidRPr="00583792">
        <w:rPr>
          <w:i/>
          <w:iCs/>
          <w:color w:val="000000"/>
        </w:rPr>
        <w:t>Designing and conducting mixed methods research</w:t>
      </w:r>
      <w:r w:rsidRPr="00583792">
        <w:rPr>
          <w:color w:val="000000"/>
        </w:rPr>
        <w:t>. SAGE Publications.</w:t>
      </w:r>
    </w:p>
    <w:p w14:paraId="5E24D7CA" w14:textId="77777777" w:rsidR="002E0642" w:rsidRPr="002E0642" w:rsidRDefault="002E0642" w:rsidP="002E0642">
      <w:pPr>
        <w:pStyle w:val="NormalWeb"/>
        <w:spacing w:before="0" w:beforeAutospacing="0" w:after="0" w:afterAutospacing="0" w:line="550" w:lineRule="atLeast"/>
        <w:ind w:left="720" w:right="75" w:hanging="720"/>
        <w:rPr>
          <w:color w:val="000000"/>
        </w:rPr>
      </w:pPr>
      <w:r w:rsidRPr="002E0642">
        <w:rPr>
          <w:color w:val="000000"/>
        </w:rPr>
        <w:t xml:space="preserve">Darrah, M., Humbert, R., </w:t>
      </w:r>
      <w:proofErr w:type="spellStart"/>
      <w:r w:rsidRPr="002E0642">
        <w:rPr>
          <w:color w:val="000000"/>
        </w:rPr>
        <w:t>Finstein</w:t>
      </w:r>
      <w:proofErr w:type="spellEnd"/>
      <w:r w:rsidRPr="002E0642">
        <w:rPr>
          <w:color w:val="000000"/>
        </w:rPr>
        <w:t>, J., Simon, M., &amp; Hopkins, J. (2014). Are virtual labs as effective as hands-on labs for undergraduate physics? A comparative study at two major universities.</w:t>
      </w:r>
      <w:r w:rsidRPr="002E0642">
        <w:rPr>
          <w:rStyle w:val="apple-converted-space"/>
          <w:color w:val="000000"/>
        </w:rPr>
        <w:t> </w:t>
      </w:r>
      <w:r w:rsidRPr="002E0642">
        <w:rPr>
          <w:rStyle w:val="Emphasis"/>
          <w:color w:val="000000"/>
        </w:rPr>
        <w:t>Journal of Science Education and Technology</w:t>
      </w:r>
      <w:r w:rsidRPr="002E0642">
        <w:rPr>
          <w:color w:val="000000"/>
        </w:rPr>
        <w:t>,</w:t>
      </w:r>
      <w:r w:rsidRPr="002E0642">
        <w:rPr>
          <w:rStyle w:val="apple-converted-space"/>
          <w:color w:val="000000"/>
        </w:rPr>
        <w:t> </w:t>
      </w:r>
      <w:r w:rsidRPr="002E0642">
        <w:rPr>
          <w:rStyle w:val="Emphasis"/>
          <w:color w:val="000000"/>
        </w:rPr>
        <w:t>23</w:t>
      </w:r>
      <w:r w:rsidRPr="002E0642">
        <w:rPr>
          <w:color w:val="000000"/>
        </w:rPr>
        <w:t>(6), 803-814.</w:t>
      </w:r>
      <w:r w:rsidRPr="002E0642">
        <w:rPr>
          <w:rStyle w:val="apple-converted-space"/>
          <w:color w:val="000000"/>
        </w:rPr>
        <w:t> </w:t>
      </w:r>
      <w:hyperlink r:id="rId11" w:history="1">
        <w:r w:rsidRPr="002E0642">
          <w:rPr>
            <w:rStyle w:val="Hyperlink"/>
            <w:color w:val="000000"/>
            <w:u w:val="none"/>
          </w:rPr>
          <w:t>https://doi.org/10.1007/s10956-014-9513-9</w:t>
        </w:r>
      </w:hyperlink>
    </w:p>
    <w:p w14:paraId="46774396" w14:textId="3184DB1F" w:rsidR="002E0642" w:rsidRPr="002E0642" w:rsidRDefault="002E0642" w:rsidP="002E0642">
      <w:pPr>
        <w:pStyle w:val="NormalWeb"/>
        <w:spacing w:before="0" w:beforeAutospacing="0" w:after="0" w:afterAutospacing="0" w:line="550" w:lineRule="atLeast"/>
        <w:ind w:left="720" w:right="75" w:hanging="720"/>
        <w:rPr>
          <w:color w:val="000000"/>
        </w:rPr>
      </w:pPr>
      <w:proofErr w:type="spellStart"/>
      <w:r w:rsidRPr="002E0642">
        <w:rPr>
          <w:color w:val="000000"/>
        </w:rPr>
        <w:lastRenderedPageBreak/>
        <w:t>Dolighan</w:t>
      </w:r>
      <w:proofErr w:type="spellEnd"/>
      <w:r w:rsidRPr="002E0642">
        <w:rPr>
          <w:color w:val="000000"/>
        </w:rPr>
        <w:t>, T., &amp; Owen, M. (2021). Teacher efficacy for online teaching during the COVID-19 pandemic.</w:t>
      </w:r>
      <w:r w:rsidRPr="002E0642">
        <w:rPr>
          <w:rStyle w:val="apple-converted-space"/>
          <w:color w:val="000000"/>
        </w:rPr>
        <w:t> </w:t>
      </w:r>
      <w:r w:rsidRPr="002E0642">
        <w:rPr>
          <w:rStyle w:val="Emphasis"/>
          <w:color w:val="000000"/>
        </w:rPr>
        <w:t>Brock Education Journal</w:t>
      </w:r>
      <w:r w:rsidRPr="002E0642">
        <w:rPr>
          <w:color w:val="000000"/>
        </w:rPr>
        <w:t>,</w:t>
      </w:r>
      <w:r w:rsidRPr="002E0642">
        <w:rPr>
          <w:rStyle w:val="apple-converted-space"/>
          <w:color w:val="000000"/>
        </w:rPr>
        <w:t> </w:t>
      </w:r>
      <w:r w:rsidRPr="002E0642">
        <w:rPr>
          <w:rStyle w:val="Emphasis"/>
          <w:color w:val="000000"/>
        </w:rPr>
        <w:t>30</w:t>
      </w:r>
      <w:r w:rsidRPr="002E0642">
        <w:rPr>
          <w:color w:val="000000"/>
        </w:rPr>
        <w:t>(1),</w:t>
      </w:r>
      <w:r>
        <w:rPr>
          <w:color w:val="000000"/>
        </w:rPr>
        <w:t xml:space="preserve"> </w:t>
      </w:r>
      <w:r w:rsidRPr="002E0642">
        <w:rPr>
          <w:color w:val="000000"/>
        </w:rPr>
        <w:t>95.</w:t>
      </w:r>
      <w:r>
        <w:rPr>
          <w:rStyle w:val="apple-converted-space"/>
          <w:color w:val="000000"/>
        </w:rPr>
        <w:t xml:space="preserve"> </w:t>
      </w:r>
      <w:hyperlink r:id="rId12" w:history="1">
        <w:r w:rsidRPr="002E0642">
          <w:rPr>
            <w:rStyle w:val="Hyperlink"/>
            <w:color w:val="000000"/>
            <w:u w:val="none"/>
          </w:rPr>
          <w:t>https://doi.org/10.26522/brocked.v30i1.851</w:t>
        </w:r>
      </w:hyperlink>
    </w:p>
    <w:p w14:paraId="1C24035E" w14:textId="77777777" w:rsidR="00F64701" w:rsidRPr="00452A52" w:rsidRDefault="00F64701" w:rsidP="00F64701">
      <w:pPr>
        <w:spacing w:after="0" w:line="550" w:lineRule="atLeast"/>
        <w:ind w:left="720" w:right="75" w:hanging="720"/>
        <w:rPr>
          <w:rFonts w:ascii="Times New Roman" w:eastAsia="Times New Roman" w:hAnsi="Times New Roman" w:cs="Times New Roman"/>
          <w:color w:val="000000"/>
          <w:sz w:val="24"/>
          <w:szCs w:val="24"/>
        </w:rPr>
      </w:pPr>
      <w:proofErr w:type="spellStart"/>
      <w:r w:rsidRPr="00452A52">
        <w:rPr>
          <w:rFonts w:ascii="Times New Roman" w:hAnsi="Times New Roman" w:cs="Times New Roman"/>
          <w:sz w:val="24"/>
          <w:szCs w:val="24"/>
        </w:rPr>
        <w:t>Dziuban</w:t>
      </w:r>
      <w:proofErr w:type="spellEnd"/>
      <w:r w:rsidRPr="00452A52">
        <w:rPr>
          <w:rFonts w:ascii="Times New Roman" w:hAnsi="Times New Roman" w:cs="Times New Roman"/>
          <w:sz w:val="24"/>
          <w:szCs w:val="24"/>
        </w:rPr>
        <w:t xml:space="preserve">, C., </w:t>
      </w:r>
      <w:proofErr w:type="spellStart"/>
      <w:r w:rsidRPr="00452A52">
        <w:rPr>
          <w:rFonts w:ascii="Times New Roman" w:hAnsi="Times New Roman" w:cs="Times New Roman"/>
          <w:sz w:val="24"/>
          <w:szCs w:val="24"/>
        </w:rPr>
        <w:t>Howlin</w:t>
      </w:r>
      <w:proofErr w:type="spellEnd"/>
      <w:r w:rsidRPr="00452A52">
        <w:rPr>
          <w:rFonts w:ascii="Times New Roman" w:hAnsi="Times New Roman" w:cs="Times New Roman"/>
          <w:sz w:val="24"/>
          <w:szCs w:val="24"/>
        </w:rPr>
        <w:t xml:space="preserve">, C., </w:t>
      </w:r>
      <w:proofErr w:type="spellStart"/>
      <w:r w:rsidRPr="00452A52">
        <w:rPr>
          <w:rFonts w:ascii="Times New Roman" w:hAnsi="Times New Roman" w:cs="Times New Roman"/>
          <w:sz w:val="24"/>
          <w:szCs w:val="24"/>
        </w:rPr>
        <w:t>Moskal</w:t>
      </w:r>
      <w:proofErr w:type="spellEnd"/>
      <w:r w:rsidRPr="00452A52">
        <w:rPr>
          <w:rFonts w:ascii="Times New Roman" w:hAnsi="Times New Roman" w:cs="Times New Roman"/>
          <w:sz w:val="24"/>
          <w:szCs w:val="24"/>
        </w:rPr>
        <w:t xml:space="preserve">, P., Johnson, C., Parker, L., &amp; Campbell, M. (2018). </w:t>
      </w:r>
      <w:r w:rsidRPr="00452A52">
        <w:rPr>
          <w:rFonts w:ascii="Times New Roman" w:hAnsi="Times New Roman" w:cs="Times New Roman"/>
          <w:i/>
          <w:iCs/>
          <w:sz w:val="24"/>
          <w:szCs w:val="24"/>
        </w:rPr>
        <w:t>Adaptive Learning: A Stabilizing Influence Across Disciplines and Universities</w:t>
      </w:r>
      <w:r w:rsidRPr="00452A52">
        <w:rPr>
          <w:rFonts w:ascii="Times New Roman" w:hAnsi="Times New Roman" w:cs="Times New Roman"/>
          <w:sz w:val="24"/>
          <w:szCs w:val="24"/>
        </w:rPr>
        <w:t>. Online Learning, 22(3). </w:t>
      </w:r>
      <w:hyperlink r:id="rId13" w:history="1">
        <w:r w:rsidRPr="00452A52">
          <w:rPr>
            <w:rStyle w:val="Hyperlink"/>
            <w:rFonts w:ascii="Times New Roman" w:hAnsi="Times New Roman" w:cs="Times New Roman"/>
            <w:sz w:val="24"/>
            <w:szCs w:val="24"/>
          </w:rPr>
          <w:t>https://doi.org/10.24059/olj.v22i3.1465</w:t>
        </w:r>
      </w:hyperlink>
    </w:p>
    <w:p w14:paraId="0926A47E" w14:textId="77777777" w:rsidR="00975174" w:rsidRPr="00452A52" w:rsidRDefault="00F64701" w:rsidP="00975174">
      <w:pPr>
        <w:spacing w:after="0" w:line="550" w:lineRule="atLeast"/>
        <w:ind w:left="720" w:right="75" w:hanging="720"/>
        <w:rPr>
          <w:rFonts w:ascii="Times New Roman" w:eastAsia="Times New Roman" w:hAnsi="Times New Roman" w:cs="Times New Roman"/>
          <w:color w:val="000000"/>
          <w:sz w:val="24"/>
          <w:szCs w:val="24"/>
        </w:rPr>
      </w:pPr>
      <w:r w:rsidRPr="00452A52">
        <w:rPr>
          <w:rFonts w:ascii="Times New Roman" w:hAnsi="Times New Roman" w:cs="Times New Roman"/>
          <w:sz w:val="24"/>
          <w:szCs w:val="24"/>
        </w:rPr>
        <w:t xml:space="preserve">EDUCAUSE. (2020). </w:t>
      </w:r>
      <w:r w:rsidRPr="00452A52">
        <w:rPr>
          <w:rFonts w:ascii="Times New Roman" w:hAnsi="Times New Roman" w:cs="Times New Roman"/>
          <w:i/>
          <w:iCs/>
          <w:sz w:val="24"/>
          <w:szCs w:val="24"/>
        </w:rPr>
        <w:t>2020 EDUCAUSE Horizon Report, Teaching and Learning Edition</w:t>
      </w:r>
      <w:r w:rsidRPr="00452A52">
        <w:rPr>
          <w:rFonts w:ascii="Times New Roman" w:hAnsi="Times New Roman" w:cs="Times New Roman"/>
          <w:sz w:val="24"/>
          <w:szCs w:val="24"/>
        </w:rPr>
        <w:t xml:space="preserve">. </w:t>
      </w:r>
      <w:hyperlink r:id="rId14" w:history="1">
        <w:r w:rsidRPr="00452A52">
          <w:rPr>
            <w:rStyle w:val="Hyperlink"/>
            <w:rFonts w:ascii="Times New Roman" w:hAnsi="Times New Roman" w:cs="Times New Roman"/>
            <w:sz w:val="24"/>
            <w:szCs w:val="24"/>
          </w:rPr>
          <w:t>https://library.educause.edu/-/media/files/library/2020/3/2020_horizon_report_pdf.pdf</w:t>
        </w:r>
      </w:hyperlink>
    </w:p>
    <w:p w14:paraId="219ACC38" w14:textId="34C5BB42" w:rsidR="002E0642" w:rsidRPr="002E0642" w:rsidRDefault="002E0642" w:rsidP="002E0642">
      <w:pPr>
        <w:pStyle w:val="NormalWeb"/>
        <w:spacing w:before="0" w:beforeAutospacing="0" w:after="0" w:afterAutospacing="0" w:line="550" w:lineRule="atLeast"/>
        <w:ind w:left="720" w:right="75" w:hanging="720"/>
        <w:rPr>
          <w:color w:val="000000"/>
        </w:rPr>
      </w:pPr>
      <w:proofErr w:type="spellStart"/>
      <w:r w:rsidRPr="002E0642">
        <w:rPr>
          <w:color w:val="000000"/>
        </w:rPr>
        <w:t>Gnesdilow</w:t>
      </w:r>
      <w:proofErr w:type="spellEnd"/>
      <w:r w:rsidRPr="002E0642">
        <w:rPr>
          <w:color w:val="000000"/>
        </w:rPr>
        <w:t xml:space="preserve">, D., </w:t>
      </w:r>
      <w:proofErr w:type="spellStart"/>
      <w:r w:rsidRPr="002E0642">
        <w:rPr>
          <w:color w:val="000000"/>
        </w:rPr>
        <w:t>Fathema</w:t>
      </w:r>
      <w:proofErr w:type="spellEnd"/>
      <w:r w:rsidRPr="002E0642">
        <w:rPr>
          <w:color w:val="000000"/>
        </w:rPr>
        <w:t xml:space="preserve">, N., Lin, F., Kang, S., </w:t>
      </w:r>
      <w:proofErr w:type="spellStart"/>
      <w:r w:rsidRPr="002E0642">
        <w:rPr>
          <w:color w:val="000000"/>
        </w:rPr>
        <w:t>Dornfeld</w:t>
      </w:r>
      <w:proofErr w:type="spellEnd"/>
      <w:r w:rsidRPr="002E0642">
        <w:rPr>
          <w:color w:val="000000"/>
        </w:rPr>
        <w:t>, C., &amp; Puntambekar, S. (n.d.). Exploring middle school students’ science learning and discourse in physical and virtual labs.</w:t>
      </w:r>
      <w:r w:rsidRPr="002E0642">
        <w:rPr>
          <w:rStyle w:val="apple-converted-space"/>
          <w:color w:val="000000"/>
        </w:rPr>
        <w:t> </w:t>
      </w:r>
      <w:r w:rsidRPr="002E0642">
        <w:rPr>
          <w:rStyle w:val="Emphasis"/>
          <w:color w:val="000000"/>
        </w:rPr>
        <w:t>Singapore: International Society of the Learning Sciences</w:t>
      </w:r>
      <w:r w:rsidRPr="002E0642">
        <w:rPr>
          <w:color w:val="000000"/>
        </w:rPr>
        <w:t>.</w:t>
      </w:r>
      <w:r>
        <w:rPr>
          <w:rStyle w:val="apple-converted-space"/>
          <w:color w:val="000000"/>
        </w:rPr>
        <w:t xml:space="preserve"> </w:t>
      </w:r>
      <w:hyperlink r:id="rId15" w:history="1">
        <w:r w:rsidRPr="00E25BB3">
          <w:rPr>
            <w:rStyle w:val="Hyperlink"/>
          </w:rPr>
          <w:t>https://web.education.wisc.edu/ildl/wp-content/uploads/sites/8/2017/08/Gnesdilow-et-al.-Physical-and-virtual-discourse-ICLS-2016.pdf</w:t>
        </w:r>
      </w:hyperlink>
    </w:p>
    <w:p w14:paraId="41DAE795" w14:textId="77777777" w:rsidR="00BE57CF" w:rsidRPr="00BE57CF" w:rsidRDefault="00BE57CF" w:rsidP="00BE57CF">
      <w:pPr>
        <w:pStyle w:val="NormalWeb"/>
        <w:spacing w:line="550" w:lineRule="atLeast"/>
        <w:ind w:left="720" w:right="75" w:hanging="720"/>
        <w:rPr>
          <w:color w:val="000000"/>
        </w:rPr>
      </w:pPr>
      <w:r w:rsidRPr="00BE57CF">
        <w:rPr>
          <w:color w:val="000000"/>
        </w:rPr>
        <w:t xml:space="preserve">Hamed, G., &amp; </w:t>
      </w:r>
      <w:proofErr w:type="spellStart"/>
      <w:r w:rsidRPr="00BE57CF">
        <w:rPr>
          <w:color w:val="000000"/>
        </w:rPr>
        <w:t>Aljanazrah</w:t>
      </w:r>
      <w:proofErr w:type="spellEnd"/>
      <w:r w:rsidRPr="00BE57CF">
        <w:rPr>
          <w:color w:val="000000"/>
        </w:rPr>
        <w:t>, A. (2020). The effectiveness of using virtual experiments on students’ learning in the general physics lab. </w:t>
      </w:r>
      <w:r w:rsidRPr="00BE57CF">
        <w:rPr>
          <w:i/>
          <w:iCs/>
          <w:color w:val="000000"/>
        </w:rPr>
        <w:t>Journal of Information Technology Education: Research</w:t>
      </w:r>
      <w:r w:rsidRPr="00BE57CF">
        <w:rPr>
          <w:color w:val="000000"/>
        </w:rPr>
        <w:t>, </w:t>
      </w:r>
      <w:r w:rsidRPr="00BE57CF">
        <w:rPr>
          <w:i/>
          <w:iCs/>
          <w:color w:val="000000"/>
        </w:rPr>
        <w:t>19</w:t>
      </w:r>
      <w:r w:rsidRPr="00BE57CF">
        <w:rPr>
          <w:color w:val="000000"/>
        </w:rPr>
        <w:t>, 977-996. </w:t>
      </w:r>
      <w:hyperlink r:id="rId16" w:history="1">
        <w:r w:rsidRPr="00BE57CF">
          <w:rPr>
            <w:rStyle w:val="Hyperlink"/>
          </w:rPr>
          <w:t>https://doi.org/10.28945/4668</w:t>
        </w:r>
      </w:hyperlink>
    </w:p>
    <w:p w14:paraId="2CD8F72A" w14:textId="77777777" w:rsidR="00452A52" w:rsidRPr="00452A52" w:rsidRDefault="00452A52" w:rsidP="00452A52">
      <w:pPr>
        <w:pStyle w:val="NormalWeb"/>
        <w:spacing w:before="0" w:beforeAutospacing="0" w:after="0" w:afterAutospacing="0" w:line="550" w:lineRule="atLeast"/>
        <w:ind w:left="720" w:right="75" w:hanging="720"/>
        <w:rPr>
          <w:color w:val="000000"/>
        </w:rPr>
      </w:pPr>
      <w:r w:rsidRPr="00452A52">
        <w:rPr>
          <w:color w:val="000000"/>
        </w:rPr>
        <w:t>Jones, N. (2018). Simulated labs are booming.</w:t>
      </w:r>
      <w:r w:rsidRPr="00452A52">
        <w:rPr>
          <w:rStyle w:val="apple-converted-space"/>
          <w:color w:val="000000"/>
        </w:rPr>
        <w:t> </w:t>
      </w:r>
      <w:r w:rsidRPr="00452A52">
        <w:rPr>
          <w:rStyle w:val="Emphasis"/>
          <w:color w:val="000000"/>
        </w:rPr>
        <w:t>Nature</w:t>
      </w:r>
      <w:r w:rsidRPr="00452A52">
        <w:rPr>
          <w:color w:val="000000"/>
        </w:rPr>
        <w:t>,</w:t>
      </w:r>
      <w:r w:rsidRPr="00452A52">
        <w:rPr>
          <w:rStyle w:val="apple-converted-space"/>
          <w:color w:val="000000"/>
        </w:rPr>
        <w:t> </w:t>
      </w:r>
      <w:r w:rsidRPr="00452A52">
        <w:rPr>
          <w:rStyle w:val="Emphasis"/>
          <w:color w:val="000000"/>
        </w:rPr>
        <w:t>562</w:t>
      </w:r>
      <w:r w:rsidRPr="00452A52">
        <w:rPr>
          <w:color w:val="000000"/>
        </w:rPr>
        <w:t>(7725), S5-S7.</w:t>
      </w:r>
      <w:r w:rsidRPr="00452A52">
        <w:rPr>
          <w:rStyle w:val="apple-converted-space"/>
          <w:color w:val="000000"/>
        </w:rPr>
        <w:t> </w:t>
      </w:r>
      <w:hyperlink r:id="rId17" w:history="1">
        <w:r w:rsidRPr="00452A52">
          <w:rPr>
            <w:rStyle w:val="Hyperlink"/>
            <w:color w:val="000000"/>
            <w:u w:val="none"/>
          </w:rPr>
          <w:t>https://doi.org/10.1038/d41586-018-06831-1</w:t>
        </w:r>
      </w:hyperlink>
    </w:p>
    <w:p w14:paraId="338647C0" w14:textId="77777777" w:rsidR="002E0642" w:rsidRPr="002E0642" w:rsidRDefault="002E0642" w:rsidP="002E0642">
      <w:pPr>
        <w:pStyle w:val="NormalWeb"/>
        <w:spacing w:before="0" w:beforeAutospacing="0" w:after="0" w:afterAutospacing="0" w:line="550" w:lineRule="atLeast"/>
        <w:ind w:left="720" w:right="75" w:hanging="720"/>
        <w:rPr>
          <w:color w:val="000000"/>
        </w:rPr>
      </w:pPr>
      <w:r w:rsidRPr="002E0642">
        <w:rPr>
          <w:color w:val="000000"/>
        </w:rPr>
        <w:t>Marble, J. (2017).</w:t>
      </w:r>
      <w:r w:rsidRPr="002E0642">
        <w:rPr>
          <w:rStyle w:val="apple-converted-space"/>
          <w:color w:val="000000"/>
        </w:rPr>
        <w:t> </w:t>
      </w:r>
      <w:r w:rsidRPr="002E0642">
        <w:rPr>
          <w:rStyle w:val="Emphasis"/>
          <w:color w:val="000000"/>
        </w:rPr>
        <w:t>A Comparison of Traditional and Virtual Labs in Physics</w:t>
      </w:r>
      <w:r w:rsidRPr="002E0642">
        <w:rPr>
          <w:rStyle w:val="apple-converted-space"/>
          <w:color w:val="000000"/>
        </w:rPr>
        <w:t> </w:t>
      </w:r>
      <w:r w:rsidRPr="002E0642">
        <w:rPr>
          <w:color w:val="000000"/>
        </w:rPr>
        <w:t>(10744612) [Doctoral dissertation]. ProQuest Dissertations and Theses Global.</w:t>
      </w:r>
    </w:p>
    <w:p w14:paraId="417B5C21" w14:textId="77777777" w:rsidR="002E0642" w:rsidRPr="002E0642" w:rsidRDefault="002E0642" w:rsidP="002E0642">
      <w:pPr>
        <w:pStyle w:val="NormalWeb"/>
        <w:spacing w:before="0" w:beforeAutospacing="0" w:after="0" w:afterAutospacing="0" w:line="550" w:lineRule="atLeast"/>
        <w:ind w:left="720" w:right="75" w:hanging="720"/>
        <w:rPr>
          <w:color w:val="000000"/>
        </w:rPr>
      </w:pPr>
      <w:r w:rsidRPr="002E0642">
        <w:rPr>
          <w:color w:val="000000"/>
        </w:rPr>
        <w:lastRenderedPageBreak/>
        <w:t>Marek, M. W., Chew, C. S., &amp; Wu, W. V. (2021). Teacher experiences in converting classes to distance learning in the COVID-19 pandemic.</w:t>
      </w:r>
      <w:r w:rsidRPr="002E0642">
        <w:rPr>
          <w:rStyle w:val="apple-converted-space"/>
          <w:color w:val="000000"/>
        </w:rPr>
        <w:t> </w:t>
      </w:r>
      <w:r w:rsidRPr="002E0642">
        <w:rPr>
          <w:rStyle w:val="Emphasis"/>
          <w:color w:val="000000"/>
        </w:rPr>
        <w:t>International Journal of Distance Education Technologies</w:t>
      </w:r>
      <w:r w:rsidRPr="002E0642">
        <w:rPr>
          <w:color w:val="000000"/>
        </w:rPr>
        <w:t>,</w:t>
      </w:r>
      <w:r w:rsidRPr="002E0642">
        <w:rPr>
          <w:rStyle w:val="apple-converted-space"/>
          <w:color w:val="000000"/>
        </w:rPr>
        <w:t> </w:t>
      </w:r>
      <w:r w:rsidRPr="002E0642">
        <w:rPr>
          <w:rStyle w:val="Emphasis"/>
          <w:color w:val="000000"/>
        </w:rPr>
        <w:t>19</w:t>
      </w:r>
      <w:r w:rsidRPr="002E0642">
        <w:rPr>
          <w:color w:val="000000"/>
        </w:rPr>
        <w:t>(1), 89-109.</w:t>
      </w:r>
      <w:r w:rsidRPr="002E0642">
        <w:rPr>
          <w:rStyle w:val="apple-converted-space"/>
          <w:color w:val="000000"/>
        </w:rPr>
        <w:t> </w:t>
      </w:r>
      <w:hyperlink r:id="rId18" w:history="1">
        <w:r w:rsidRPr="002E0642">
          <w:rPr>
            <w:rStyle w:val="Hyperlink"/>
            <w:color w:val="000000"/>
            <w:u w:val="none"/>
          </w:rPr>
          <w:t>https://doi.org/10.4018/ijdet.20210101.oa3</w:t>
        </w:r>
      </w:hyperlink>
    </w:p>
    <w:p w14:paraId="0D138C68" w14:textId="0D749B2F" w:rsidR="00F64701" w:rsidRPr="00452A52" w:rsidRDefault="00F64701" w:rsidP="00975174">
      <w:pPr>
        <w:spacing w:after="0" w:line="550" w:lineRule="atLeast"/>
        <w:ind w:left="720" w:right="75" w:hanging="720"/>
        <w:rPr>
          <w:rFonts w:ascii="Times New Roman" w:eastAsia="Times New Roman" w:hAnsi="Times New Roman" w:cs="Times New Roman"/>
          <w:color w:val="000000"/>
          <w:sz w:val="24"/>
          <w:szCs w:val="24"/>
        </w:rPr>
      </w:pPr>
      <w:proofErr w:type="spellStart"/>
      <w:r w:rsidRPr="00452A52">
        <w:rPr>
          <w:rFonts w:ascii="Times New Roman" w:eastAsia="Times New Roman" w:hAnsi="Times New Roman" w:cs="Times New Roman"/>
          <w:color w:val="000000"/>
          <w:sz w:val="24"/>
          <w:szCs w:val="24"/>
        </w:rPr>
        <w:t>Moltudal</w:t>
      </w:r>
      <w:proofErr w:type="spellEnd"/>
      <w:r w:rsidRPr="00452A52">
        <w:rPr>
          <w:rFonts w:ascii="Times New Roman" w:eastAsia="Times New Roman" w:hAnsi="Times New Roman" w:cs="Times New Roman"/>
          <w:color w:val="000000"/>
          <w:sz w:val="24"/>
          <w:szCs w:val="24"/>
        </w:rPr>
        <w:t xml:space="preserve">, S., </w:t>
      </w:r>
      <w:proofErr w:type="spellStart"/>
      <w:r w:rsidRPr="00452A52">
        <w:rPr>
          <w:rFonts w:ascii="Times New Roman" w:eastAsia="Times New Roman" w:hAnsi="Times New Roman" w:cs="Times New Roman"/>
          <w:color w:val="000000"/>
          <w:sz w:val="24"/>
          <w:szCs w:val="24"/>
        </w:rPr>
        <w:t>Høydal</w:t>
      </w:r>
      <w:proofErr w:type="spellEnd"/>
      <w:r w:rsidRPr="00452A52">
        <w:rPr>
          <w:rFonts w:ascii="Times New Roman" w:eastAsia="Times New Roman" w:hAnsi="Times New Roman" w:cs="Times New Roman"/>
          <w:color w:val="000000"/>
          <w:sz w:val="24"/>
          <w:szCs w:val="24"/>
        </w:rPr>
        <w:t xml:space="preserve">, K., &amp; </w:t>
      </w:r>
      <w:proofErr w:type="spellStart"/>
      <w:r w:rsidRPr="00452A52">
        <w:rPr>
          <w:rFonts w:ascii="Times New Roman" w:eastAsia="Times New Roman" w:hAnsi="Times New Roman" w:cs="Times New Roman"/>
          <w:color w:val="000000"/>
          <w:sz w:val="24"/>
          <w:szCs w:val="24"/>
        </w:rPr>
        <w:t>Krumsvik</w:t>
      </w:r>
      <w:proofErr w:type="spellEnd"/>
      <w:r w:rsidRPr="00452A52">
        <w:rPr>
          <w:rFonts w:ascii="Times New Roman" w:eastAsia="Times New Roman" w:hAnsi="Times New Roman" w:cs="Times New Roman"/>
          <w:color w:val="000000"/>
          <w:sz w:val="24"/>
          <w:szCs w:val="24"/>
        </w:rPr>
        <w:t xml:space="preserve">, R. J. (2020). Glimpses into real-life introduction of adaptive learning technology: A mixed methods research approach to </w:t>
      </w:r>
      <w:r w:rsidR="004D6B23" w:rsidRPr="00452A52">
        <w:rPr>
          <w:rFonts w:ascii="Times New Roman" w:eastAsia="Times New Roman" w:hAnsi="Times New Roman" w:cs="Times New Roman"/>
          <w:color w:val="000000"/>
          <w:sz w:val="24"/>
          <w:szCs w:val="24"/>
        </w:rPr>
        <w:t>personalized</w:t>
      </w:r>
      <w:r w:rsidRPr="00452A52">
        <w:rPr>
          <w:rFonts w:ascii="Times New Roman" w:eastAsia="Times New Roman" w:hAnsi="Times New Roman" w:cs="Times New Roman"/>
          <w:color w:val="000000"/>
          <w:sz w:val="24"/>
          <w:szCs w:val="24"/>
        </w:rPr>
        <w:t xml:space="preserve"> pupil learning. </w:t>
      </w:r>
      <w:r w:rsidRPr="00452A52">
        <w:rPr>
          <w:rFonts w:ascii="Times New Roman" w:eastAsia="Times New Roman" w:hAnsi="Times New Roman" w:cs="Times New Roman"/>
          <w:i/>
          <w:iCs/>
          <w:color w:val="000000"/>
          <w:sz w:val="24"/>
          <w:szCs w:val="24"/>
        </w:rPr>
        <w:t>Designs for Learning</w:t>
      </w:r>
      <w:r w:rsidRPr="00452A52">
        <w:rPr>
          <w:rFonts w:ascii="Times New Roman" w:eastAsia="Times New Roman" w:hAnsi="Times New Roman" w:cs="Times New Roman"/>
          <w:color w:val="000000"/>
          <w:sz w:val="24"/>
          <w:szCs w:val="24"/>
        </w:rPr>
        <w:t>, </w:t>
      </w:r>
      <w:r w:rsidRPr="00452A52">
        <w:rPr>
          <w:rFonts w:ascii="Times New Roman" w:eastAsia="Times New Roman" w:hAnsi="Times New Roman" w:cs="Times New Roman"/>
          <w:i/>
          <w:iCs/>
          <w:color w:val="000000"/>
          <w:sz w:val="24"/>
          <w:szCs w:val="24"/>
        </w:rPr>
        <w:t>12</w:t>
      </w:r>
      <w:r w:rsidRPr="00452A52">
        <w:rPr>
          <w:rFonts w:ascii="Times New Roman" w:eastAsia="Times New Roman" w:hAnsi="Times New Roman" w:cs="Times New Roman"/>
          <w:color w:val="000000"/>
          <w:sz w:val="24"/>
          <w:szCs w:val="24"/>
        </w:rPr>
        <w:t>(1), 13-28. </w:t>
      </w:r>
      <w:hyperlink r:id="rId19" w:history="1">
        <w:r w:rsidRPr="00452A52">
          <w:rPr>
            <w:rFonts w:ascii="Times New Roman" w:eastAsia="Times New Roman" w:hAnsi="Times New Roman" w:cs="Times New Roman"/>
            <w:color w:val="000000"/>
            <w:sz w:val="24"/>
            <w:szCs w:val="24"/>
            <w:u w:val="single"/>
          </w:rPr>
          <w:t>https://doi.org/10.16993/dfl.138</w:t>
        </w:r>
      </w:hyperlink>
    </w:p>
    <w:p w14:paraId="7EBAE85E" w14:textId="09093FBA" w:rsidR="00BE57CF" w:rsidRDefault="00BE57CF" w:rsidP="00BE57CF">
      <w:pPr>
        <w:spacing w:after="0" w:line="550" w:lineRule="atLeast"/>
        <w:ind w:left="720" w:right="75" w:hanging="720"/>
        <w:rPr>
          <w:rFonts w:ascii="Times New Roman" w:eastAsia="Times New Roman" w:hAnsi="Times New Roman" w:cs="Times New Roman"/>
          <w:color w:val="000000"/>
          <w:sz w:val="24"/>
          <w:szCs w:val="24"/>
        </w:rPr>
      </w:pPr>
      <w:r w:rsidRPr="00BE57CF">
        <w:rPr>
          <w:rFonts w:ascii="Times New Roman" w:eastAsia="Times New Roman" w:hAnsi="Times New Roman" w:cs="Times New Roman"/>
          <w:color w:val="000000"/>
          <w:sz w:val="24"/>
          <w:szCs w:val="24"/>
        </w:rPr>
        <w:t xml:space="preserve">National Research Council. (2005). </w:t>
      </w:r>
      <w:r w:rsidRPr="00BE57CF">
        <w:rPr>
          <w:rFonts w:ascii="Times New Roman" w:eastAsia="Times New Roman" w:hAnsi="Times New Roman" w:cs="Times New Roman"/>
          <w:i/>
          <w:iCs/>
          <w:color w:val="000000"/>
          <w:sz w:val="24"/>
          <w:szCs w:val="24"/>
        </w:rPr>
        <w:t>America's lab report: Investigations in high school science</w:t>
      </w:r>
      <w:r>
        <w:rPr>
          <w:rFonts w:ascii="Times New Roman" w:eastAsia="Times New Roman" w:hAnsi="Times New Roman" w:cs="Times New Roman"/>
          <w:color w:val="000000"/>
          <w:sz w:val="24"/>
          <w:szCs w:val="24"/>
        </w:rPr>
        <w:t>.</w:t>
      </w:r>
      <w:r w:rsidRPr="00BE57CF">
        <w:rPr>
          <w:rFonts w:ascii="Times New Roman" w:eastAsia="Times New Roman" w:hAnsi="Times New Roman" w:cs="Times New Roman"/>
          <w:color w:val="000000"/>
          <w:sz w:val="24"/>
          <w:szCs w:val="24"/>
        </w:rPr>
        <w:t xml:space="preserve"> The National Academies Press. </w:t>
      </w:r>
    </w:p>
    <w:p w14:paraId="41FE1E5D" w14:textId="08A0C58C" w:rsidR="00F64701" w:rsidRPr="00452A52" w:rsidRDefault="00F64701" w:rsidP="00F64701">
      <w:pPr>
        <w:spacing w:after="0" w:line="550" w:lineRule="atLeast"/>
        <w:ind w:left="720" w:right="75" w:hanging="720"/>
        <w:rPr>
          <w:rFonts w:ascii="Times New Roman" w:eastAsia="Times New Roman" w:hAnsi="Times New Roman" w:cs="Times New Roman"/>
          <w:color w:val="000000"/>
          <w:sz w:val="24"/>
          <w:szCs w:val="24"/>
        </w:rPr>
      </w:pPr>
      <w:r w:rsidRPr="00452A52">
        <w:rPr>
          <w:rFonts w:ascii="Times New Roman" w:eastAsia="Times New Roman" w:hAnsi="Times New Roman" w:cs="Times New Roman"/>
          <w:color w:val="000000"/>
          <w:sz w:val="24"/>
          <w:szCs w:val="24"/>
        </w:rPr>
        <w:t>National Research Council. (2012). </w:t>
      </w:r>
      <w:r w:rsidRPr="00452A52">
        <w:rPr>
          <w:rFonts w:ascii="Times New Roman" w:eastAsia="Times New Roman" w:hAnsi="Times New Roman" w:cs="Times New Roman"/>
          <w:i/>
          <w:iCs/>
          <w:color w:val="000000"/>
          <w:sz w:val="24"/>
          <w:szCs w:val="24"/>
        </w:rPr>
        <w:t>A framework for K-12 science education: Practices, crosscutting concepts, and core ideas</w:t>
      </w:r>
      <w:r w:rsidRPr="00452A52">
        <w:rPr>
          <w:rFonts w:ascii="Times New Roman" w:eastAsia="Times New Roman" w:hAnsi="Times New Roman" w:cs="Times New Roman"/>
          <w:color w:val="000000"/>
          <w:sz w:val="24"/>
          <w:szCs w:val="24"/>
        </w:rPr>
        <w:t xml:space="preserve">. </w:t>
      </w:r>
      <w:r w:rsidR="00BE57CF">
        <w:rPr>
          <w:rFonts w:ascii="Times New Roman" w:eastAsia="Times New Roman" w:hAnsi="Times New Roman" w:cs="Times New Roman"/>
          <w:color w:val="000000"/>
          <w:sz w:val="24"/>
          <w:szCs w:val="24"/>
        </w:rPr>
        <w:t xml:space="preserve">The </w:t>
      </w:r>
      <w:r w:rsidRPr="00452A52">
        <w:rPr>
          <w:rFonts w:ascii="Times New Roman" w:eastAsia="Times New Roman" w:hAnsi="Times New Roman" w:cs="Times New Roman"/>
          <w:color w:val="000000"/>
          <w:sz w:val="24"/>
          <w:szCs w:val="24"/>
        </w:rPr>
        <w:t>National Academies Press. </w:t>
      </w:r>
    </w:p>
    <w:p w14:paraId="4CDFB28C" w14:textId="77777777" w:rsidR="00F64701" w:rsidRPr="00452A52" w:rsidRDefault="00F64701" w:rsidP="00F64701">
      <w:pPr>
        <w:spacing w:after="0" w:line="550" w:lineRule="atLeast"/>
        <w:ind w:left="720" w:right="75" w:hanging="720"/>
        <w:rPr>
          <w:rFonts w:ascii="Times New Roman" w:eastAsia="Times New Roman" w:hAnsi="Times New Roman" w:cs="Times New Roman"/>
          <w:color w:val="000000"/>
          <w:sz w:val="24"/>
          <w:szCs w:val="24"/>
        </w:rPr>
      </w:pPr>
      <w:r w:rsidRPr="00452A52">
        <w:rPr>
          <w:rFonts w:ascii="Times New Roman" w:eastAsia="Times New Roman" w:hAnsi="Times New Roman" w:cs="Times New Roman"/>
          <w:color w:val="000000"/>
          <w:sz w:val="24"/>
          <w:szCs w:val="24"/>
        </w:rPr>
        <w:t>NGSS. (2020). </w:t>
      </w:r>
      <w:proofErr w:type="gramStart"/>
      <w:r w:rsidRPr="00452A52">
        <w:rPr>
          <w:rFonts w:ascii="Times New Roman" w:eastAsia="Times New Roman" w:hAnsi="Times New Roman" w:cs="Times New Roman"/>
          <w:i/>
          <w:iCs/>
          <w:color w:val="000000"/>
          <w:sz w:val="24"/>
          <w:szCs w:val="24"/>
        </w:rPr>
        <w:t>Three Dimensional</w:t>
      </w:r>
      <w:proofErr w:type="gramEnd"/>
      <w:r w:rsidRPr="00452A52">
        <w:rPr>
          <w:rFonts w:ascii="Times New Roman" w:eastAsia="Times New Roman" w:hAnsi="Times New Roman" w:cs="Times New Roman"/>
          <w:i/>
          <w:iCs/>
          <w:color w:val="000000"/>
          <w:sz w:val="24"/>
          <w:szCs w:val="24"/>
        </w:rPr>
        <w:t xml:space="preserve"> Learning</w:t>
      </w:r>
      <w:r w:rsidRPr="00452A52">
        <w:rPr>
          <w:rFonts w:ascii="Times New Roman" w:eastAsia="Times New Roman" w:hAnsi="Times New Roman" w:cs="Times New Roman"/>
          <w:color w:val="000000"/>
          <w:sz w:val="24"/>
          <w:szCs w:val="24"/>
        </w:rPr>
        <w:t>. Next Generation Science Standards. </w:t>
      </w:r>
      <w:hyperlink r:id="rId20" w:history="1">
        <w:r w:rsidRPr="00452A52">
          <w:rPr>
            <w:rFonts w:ascii="Times New Roman" w:eastAsia="Times New Roman" w:hAnsi="Times New Roman" w:cs="Times New Roman"/>
            <w:color w:val="000000"/>
            <w:sz w:val="24"/>
            <w:szCs w:val="24"/>
            <w:u w:val="single"/>
          </w:rPr>
          <w:t>https://www.nextgenscience.org</w:t>
        </w:r>
      </w:hyperlink>
    </w:p>
    <w:p w14:paraId="33FFE389" w14:textId="77777777" w:rsidR="002E0642" w:rsidRPr="002E0642" w:rsidRDefault="002E0642" w:rsidP="002E0642">
      <w:pPr>
        <w:pStyle w:val="NormalWeb"/>
        <w:spacing w:before="0" w:beforeAutospacing="0" w:after="0" w:afterAutospacing="0" w:line="550" w:lineRule="atLeast"/>
        <w:ind w:left="720" w:right="75" w:hanging="720"/>
        <w:rPr>
          <w:color w:val="000000"/>
        </w:rPr>
      </w:pPr>
      <w:proofErr w:type="spellStart"/>
      <w:r w:rsidRPr="002E0642">
        <w:rPr>
          <w:color w:val="000000"/>
        </w:rPr>
        <w:t>Pyatt</w:t>
      </w:r>
      <w:proofErr w:type="spellEnd"/>
      <w:r w:rsidRPr="002E0642">
        <w:rPr>
          <w:color w:val="000000"/>
        </w:rPr>
        <w:t>, K., &amp; Sims, R. (2011). Virtual and physical experimentation in inquiry-based science labs: Attitudes, performance and access.</w:t>
      </w:r>
      <w:r w:rsidRPr="002E0642">
        <w:rPr>
          <w:rStyle w:val="apple-converted-space"/>
          <w:color w:val="000000"/>
        </w:rPr>
        <w:t> </w:t>
      </w:r>
      <w:r w:rsidRPr="002E0642">
        <w:rPr>
          <w:rStyle w:val="Emphasis"/>
          <w:color w:val="000000"/>
        </w:rPr>
        <w:t>Journal of Science Education and Technology</w:t>
      </w:r>
      <w:r w:rsidRPr="002E0642">
        <w:rPr>
          <w:color w:val="000000"/>
        </w:rPr>
        <w:t>,</w:t>
      </w:r>
      <w:r w:rsidRPr="002E0642">
        <w:rPr>
          <w:rStyle w:val="apple-converted-space"/>
          <w:color w:val="000000"/>
        </w:rPr>
        <w:t> </w:t>
      </w:r>
      <w:r w:rsidRPr="002E0642">
        <w:rPr>
          <w:rStyle w:val="Emphasis"/>
          <w:color w:val="000000"/>
        </w:rPr>
        <w:t>21</w:t>
      </w:r>
      <w:r w:rsidRPr="002E0642">
        <w:rPr>
          <w:color w:val="000000"/>
        </w:rPr>
        <w:t>(1), 133-147.</w:t>
      </w:r>
      <w:r w:rsidRPr="002E0642">
        <w:rPr>
          <w:rStyle w:val="apple-converted-space"/>
          <w:color w:val="000000"/>
        </w:rPr>
        <w:t> </w:t>
      </w:r>
      <w:hyperlink r:id="rId21" w:history="1">
        <w:r w:rsidRPr="002E0642">
          <w:rPr>
            <w:rStyle w:val="Hyperlink"/>
            <w:color w:val="000000"/>
            <w:u w:val="none"/>
          </w:rPr>
          <w:t>https://doi.org/10.1007/s10956-011-9291-6</w:t>
        </w:r>
      </w:hyperlink>
    </w:p>
    <w:p w14:paraId="039BC70E" w14:textId="391CFDA6" w:rsidR="00F64701" w:rsidRPr="00452A52" w:rsidRDefault="00F64701" w:rsidP="00F64701">
      <w:pPr>
        <w:spacing w:after="0" w:line="550" w:lineRule="atLeast"/>
        <w:ind w:left="720" w:right="75" w:hanging="720"/>
        <w:rPr>
          <w:rFonts w:ascii="Times New Roman" w:eastAsia="Times New Roman" w:hAnsi="Times New Roman" w:cs="Times New Roman"/>
          <w:color w:val="000000"/>
          <w:sz w:val="24"/>
          <w:szCs w:val="24"/>
        </w:rPr>
      </w:pPr>
      <w:r w:rsidRPr="00452A52">
        <w:rPr>
          <w:rFonts w:ascii="Times New Roman" w:eastAsia="Times New Roman" w:hAnsi="Times New Roman" w:cs="Times New Roman"/>
          <w:color w:val="000000"/>
          <w:sz w:val="24"/>
          <w:szCs w:val="24"/>
        </w:rPr>
        <w:t xml:space="preserve">Reece, A., &amp; </w:t>
      </w:r>
      <w:r w:rsidR="00452A52" w:rsidRPr="00452A52">
        <w:rPr>
          <w:rFonts w:ascii="Times New Roman" w:eastAsia="Times New Roman" w:hAnsi="Times New Roman" w:cs="Times New Roman"/>
          <w:color w:val="000000"/>
          <w:sz w:val="24"/>
          <w:szCs w:val="24"/>
        </w:rPr>
        <w:t>Butler</w:t>
      </w:r>
      <w:r w:rsidRPr="00452A52">
        <w:rPr>
          <w:rFonts w:ascii="Times New Roman" w:eastAsia="Times New Roman" w:hAnsi="Times New Roman" w:cs="Times New Roman"/>
          <w:color w:val="000000"/>
          <w:sz w:val="24"/>
          <w:szCs w:val="24"/>
        </w:rPr>
        <w:t xml:space="preserve">, M. (2017). Research and teaching: Virtually the same: A comparison of STEM </w:t>
      </w:r>
      <w:r w:rsidR="005D0B55">
        <w:rPr>
          <w:rFonts w:ascii="Times New Roman" w:eastAsia="Times New Roman" w:hAnsi="Times New Roman" w:cs="Times New Roman"/>
          <w:color w:val="000000"/>
          <w:sz w:val="24"/>
          <w:szCs w:val="24"/>
        </w:rPr>
        <w:t>students'</w:t>
      </w:r>
      <w:r w:rsidRPr="00452A52">
        <w:rPr>
          <w:rFonts w:ascii="Times New Roman" w:eastAsia="Times New Roman" w:hAnsi="Times New Roman" w:cs="Times New Roman"/>
          <w:color w:val="000000"/>
          <w:sz w:val="24"/>
          <w:szCs w:val="24"/>
        </w:rPr>
        <w:t xml:space="preserve"> content knowledge, course performance, and motivation to learn in virtual and face-to-face introductory biology laboratories. </w:t>
      </w:r>
      <w:r w:rsidRPr="00452A52">
        <w:rPr>
          <w:rFonts w:ascii="Times New Roman" w:eastAsia="Times New Roman" w:hAnsi="Times New Roman" w:cs="Times New Roman"/>
          <w:i/>
          <w:iCs/>
          <w:color w:val="000000"/>
          <w:sz w:val="24"/>
          <w:szCs w:val="24"/>
        </w:rPr>
        <w:t>Journal of College Science Teaching</w:t>
      </w:r>
      <w:r w:rsidRPr="00452A52">
        <w:rPr>
          <w:rFonts w:ascii="Times New Roman" w:eastAsia="Times New Roman" w:hAnsi="Times New Roman" w:cs="Times New Roman"/>
          <w:color w:val="000000"/>
          <w:sz w:val="24"/>
          <w:szCs w:val="24"/>
        </w:rPr>
        <w:t>, </w:t>
      </w:r>
      <w:r w:rsidRPr="00452A52">
        <w:rPr>
          <w:rFonts w:ascii="Times New Roman" w:eastAsia="Times New Roman" w:hAnsi="Times New Roman" w:cs="Times New Roman"/>
          <w:i/>
          <w:iCs/>
          <w:color w:val="000000"/>
          <w:sz w:val="24"/>
          <w:szCs w:val="24"/>
        </w:rPr>
        <w:t>046</w:t>
      </w:r>
      <w:r w:rsidRPr="00452A52">
        <w:rPr>
          <w:rFonts w:ascii="Times New Roman" w:eastAsia="Times New Roman" w:hAnsi="Times New Roman" w:cs="Times New Roman"/>
          <w:color w:val="000000"/>
          <w:sz w:val="24"/>
          <w:szCs w:val="24"/>
        </w:rPr>
        <w:t>(03). </w:t>
      </w:r>
      <w:hyperlink r:id="rId22" w:history="1">
        <w:r w:rsidRPr="00452A52">
          <w:rPr>
            <w:rFonts w:ascii="Times New Roman" w:eastAsia="Times New Roman" w:hAnsi="Times New Roman" w:cs="Times New Roman"/>
            <w:color w:val="000000"/>
            <w:sz w:val="24"/>
            <w:szCs w:val="24"/>
            <w:u w:val="single"/>
          </w:rPr>
          <w:t>https://doi.org/10.2505/4/jcst17_046_03_83</w:t>
        </w:r>
      </w:hyperlink>
    </w:p>
    <w:p w14:paraId="4B38B33C" w14:textId="77777777" w:rsidR="00F64701" w:rsidRPr="00452A52" w:rsidRDefault="00F64701" w:rsidP="00F64701">
      <w:pPr>
        <w:spacing w:after="0" w:line="550" w:lineRule="atLeast"/>
        <w:ind w:left="720" w:right="75" w:hanging="720"/>
        <w:rPr>
          <w:rFonts w:ascii="Times New Roman" w:eastAsia="Times New Roman" w:hAnsi="Times New Roman" w:cs="Times New Roman"/>
          <w:color w:val="000000"/>
          <w:sz w:val="24"/>
          <w:szCs w:val="24"/>
        </w:rPr>
      </w:pPr>
      <w:r w:rsidRPr="00452A52">
        <w:rPr>
          <w:rFonts w:ascii="Times New Roman" w:eastAsia="Times New Roman" w:hAnsi="Times New Roman" w:cs="Times New Roman"/>
          <w:color w:val="000000"/>
          <w:sz w:val="24"/>
          <w:szCs w:val="24"/>
        </w:rPr>
        <w:t xml:space="preserve">Son, J. Y., </w:t>
      </w:r>
      <w:proofErr w:type="spellStart"/>
      <w:r w:rsidRPr="00452A52">
        <w:rPr>
          <w:rFonts w:ascii="Times New Roman" w:eastAsia="Times New Roman" w:hAnsi="Times New Roman" w:cs="Times New Roman"/>
          <w:color w:val="000000"/>
          <w:sz w:val="24"/>
          <w:szCs w:val="24"/>
        </w:rPr>
        <w:t>Narguizian</w:t>
      </w:r>
      <w:proofErr w:type="spellEnd"/>
      <w:r w:rsidRPr="00452A52">
        <w:rPr>
          <w:rFonts w:ascii="Times New Roman" w:eastAsia="Times New Roman" w:hAnsi="Times New Roman" w:cs="Times New Roman"/>
          <w:color w:val="000000"/>
          <w:sz w:val="24"/>
          <w:szCs w:val="24"/>
        </w:rPr>
        <w:t xml:space="preserve">, P., </w:t>
      </w:r>
      <w:proofErr w:type="spellStart"/>
      <w:r w:rsidRPr="00452A52">
        <w:rPr>
          <w:rFonts w:ascii="Times New Roman" w:eastAsia="Times New Roman" w:hAnsi="Times New Roman" w:cs="Times New Roman"/>
          <w:color w:val="000000"/>
          <w:sz w:val="24"/>
          <w:szCs w:val="24"/>
        </w:rPr>
        <w:t>Beltz</w:t>
      </w:r>
      <w:proofErr w:type="spellEnd"/>
      <w:r w:rsidRPr="00452A52">
        <w:rPr>
          <w:rFonts w:ascii="Times New Roman" w:eastAsia="Times New Roman" w:hAnsi="Times New Roman" w:cs="Times New Roman"/>
          <w:color w:val="000000"/>
          <w:sz w:val="24"/>
          <w:szCs w:val="24"/>
        </w:rPr>
        <w:t xml:space="preserve">, D., &amp; </w:t>
      </w:r>
      <w:proofErr w:type="spellStart"/>
      <w:r w:rsidRPr="00452A52">
        <w:rPr>
          <w:rFonts w:ascii="Times New Roman" w:eastAsia="Times New Roman" w:hAnsi="Times New Roman" w:cs="Times New Roman"/>
          <w:color w:val="000000"/>
          <w:sz w:val="24"/>
          <w:szCs w:val="24"/>
        </w:rPr>
        <w:t>Desharnais</w:t>
      </w:r>
      <w:proofErr w:type="spellEnd"/>
      <w:r w:rsidRPr="00452A52">
        <w:rPr>
          <w:rFonts w:ascii="Times New Roman" w:eastAsia="Times New Roman" w:hAnsi="Times New Roman" w:cs="Times New Roman"/>
          <w:color w:val="000000"/>
          <w:sz w:val="24"/>
          <w:szCs w:val="24"/>
        </w:rPr>
        <w:t>, R. A. (2016). Comparing physical, virtual, and hybrid flipped labs for general education biology. </w:t>
      </w:r>
      <w:r w:rsidRPr="00452A52">
        <w:rPr>
          <w:rFonts w:ascii="Times New Roman" w:eastAsia="Times New Roman" w:hAnsi="Times New Roman" w:cs="Times New Roman"/>
          <w:i/>
          <w:iCs/>
          <w:color w:val="000000"/>
          <w:sz w:val="24"/>
          <w:szCs w:val="24"/>
        </w:rPr>
        <w:t>Online Learning</w:t>
      </w:r>
      <w:r w:rsidRPr="00452A52">
        <w:rPr>
          <w:rFonts w:ascii="Times New Roman" w:eastAsia="Times New Roman" w:hAnsi="Times New Roman" w:cs="Times New Roman"/>
          <w:color w:val="000000"/>
          <w:sz w:val="24"/>
          <w:szCs w:val="24"/>
        </w:rPr>
        <w:t>, </w:t>
      </w:r>
      <w:r w:rsidRPr="00452A52">
        <w:rPr>
          <w:rFonts w:ascii="Times New Roman" w:eastAsia="Times New Roman" w:hAnsi="Times New Roman" w:cs="Times New Roman"/>
          <w:i/>
          <w:iCs/>
          <w:color w:val="000000"/>
          <w:sz w:val="24"/>
          <w:szCs w:val="24"/>
        </w:rPr>
        <w:t>20</w:t>
      </w:r>
      <w:r w:rsidRPr="00452A52">
        <w:rPr>
          <w:rFonts w:ascii="Times New Roman" w:eastAsia="Times New Roman" w:hAnsi="Times New Roman" w:cs="Times New Roman"/>
          <w:color w:val="000000"/>
          <w:sz w:val="24"/>
          <w:szCs w:val="24"/>
        </w:rPr>
        <w:t>(3). </w:t>
      </w:r>
      <w:hyperlink r:id="rId23" w:history="1">
        <w:r w:rsidRPr="00452A52">
          <w:rPr>
            <w:rFonts w:ascii="Times New Roman" w:eastAsia="Times New Roman" w:hAnsi="Times New Roman" w:cs="Times New Roman"/>
            <w:color w:val="000000"/>
            <w:sz w:val="24"/>
            <w:szCs w:val="24"/>
            <w:u w:val="single"/>
          </w:rPr>
          <w:t>https://doi.org/10.24059/olj.v20i3.687</w:t>
        </w:r>
      </w:hyperlink>
    </w:p>
    <w:p w14:paraId="5940E1A2" w14:textId="1444A4BA" w:rsidR="00F64701" w:rsidRPr="00452A52" w:rsidRDefault="00F64701" w:rsidP="00F64701">
      <w:pPr>
        <w:spacing w:after="0" w:line="550" w:lineRule="atLeast"/>
        <w:ind w:left="720" w:right="75" w:hanging="720"/>
        <w:rPr>
          <w:rFonts w:ascii="Times New Roman" w:eastAsia="Times New Roman" w:hAnsi="Times New Roman" w:cs="Times New Roman"/>
          <w:color w:val="000000"/>
          <w:sz w:val="24"/>
          <w:szCs w:val="24"/>
        </w:rPr>
      </w:pPr>
      <w:r w:rsidRPr="00452A52">
        <w:rPr>
          <w:rFonts w:ascii="Times New Roman" w:eastAsia="Times New Roman" w:hAnsi="Times New Roman" w:cs="Times New Roman"/>
          <w:color w:val="000000"/>
          <w:sz w:val="24"/>
          <w:szCs w:val="24"/>
        </w:rPr>
        <w:lastRenderedPageBreak/>
        <w:t xml:space="preserve">Thadani, V., &amp; Bouvier-Brown, N. (2016). Textbook-bundled metacognitive tools: A study of </w:t>
      </w:r>
      <w:proofErr w:type="spellStart"/>
      <w:r w:rsidR="005D0B55">
        <w:rPr>
          <w:rFonts w:ascii="Times New Roman" w:eastAsia="Times New Roman" w:hAnsi="Times New Roman" w:cs="Times New Roman"/>
          <w:color w:val="000000"/>
          <w:sz w:val="24"/>
          <w:szCs w:val="24"/>
        </w:rPr>
        <w:t>learnsmart's</w:t>
      </w:r>
      <w:proofErr w:type="spellEnd"/>
      <w:r w:rsidRPr="00452A52">
        <w:rPr>
          <w:rFonts w:ascii="Times New Roman" w:eastAsia="Times New Roman" w:hAnsi="Times New Roman" w:cs="Times New Roman"/>
          <w:color w:val="000000"/>
          <w:sz w:val="24"/>
          <w:szCs w:val="24"/>
        </w:rPr>
        <w:t xml:space="preserve"> efficacy in general chemistry. </w:t>
      </w:r>
      <w:r w:rsidRPr="00452A52">
        <w:rPr>
          <w:rFonts w:ascii="Times New Roman" w:eastAsia="Times New Roman" w:hAnsi="Times New Roman" w:cs="Times New Roman"/>
          <w:i/>
          <w:iCs/>
          <w:color w:val="000000"/>
          <w:sz w:val="24"/>
          <w:szCs w:val="24"/>
        </w:rPr>
        <w:t>Journal on Excellence in College Teaching</w:t>
      </w:r>
      <w:r w:rsidRPr="00452A52">
        <w:rPr>
          <w:rFonts w:ascii="Times New Roman" w:eastAsia="Times New Roman" w:hAnsi="Times New Roman" w:cs="Times New Roman"/>
          <w:color w:val="000000"/>
          <w:sz w:val="24"/>
          <w:szCs w:val="24"/>
        </w:rPr>
        <w:t>, </w:t>
      </w:r>
      <w:r w:rsidRPr="00452A52">
        <w:rPr>
          <w:rFonts w:ascii="Times New Roman" w:eastAsia="Times New Roman" w:hAnsi="Times New Roman" w:cs="Times New Roman"/>
          <w:i/>
          <w:iCs/>
          <w:color w:val="000000"/>
          <w:sz w:val="24"/>
          <w:szCs w:val="24"/>
        </w:rPr>
        <w:t>27</w:t>
      </w:r>
      <w:r w:rsidRPr="00452A52">
        <w:rPr>
          <w:rFonts w:ascii="Times New Roman" w:eastAsia="Times New Roman" w:hAnsi="Times New Roman" w:cs="Times New Roman"/>
          <w:color w:val="000000"/>
          <w:sz w:val="24"/>
          <w:szCs w:val="24"/>
        </w:rPr>
        <w:t>(2), 77-95. </w:t>
      </w:r>
    </w:p>
    <w:p w14:paraId="6E886131" w14:textId="77777777" w:rsidR="00F64701" w:rsidRPr="00452A52" w:rsidRDefault="00F64701" w:rsidP="00F64701">
      <w:pPr>
        <w:spacing w:after="0" w:line="550" w:lineRule="atLeast"/>
        <w:ind w:left="720" w:right="75" w:hanging="720"/>
        <w:rPr>
          <w:rFonts w:ascii="Times New Roman" w:eastAsia="Times New Roman" w:hAnsi="Times New Roman" w:cs="Times New Roman"/>
          <w:color w:val="000000"/>
          <w:sz w:val="24"/>
          <w:szCs w:val="24"/>
        </w:rPr>
      </w:pPr>
      <w:r w:rsidRPr="00452A52">
        <w:rPr>
          <w:rFonts w:ascii="Times New Roman" w:eastAsia="Times New Roman" w:hAnsi="Times New Roman" w:cs="Times New Roman"/>
          <w:color w:val="000000"/>
          <w:sz w:val="24"/>
          <w:szCs w:val="24"/>
        </w:rPr>
        <w:t xml:space="preserve">U.S. Department of Education. (2017). </w:t>
      </w:r>
      <w:r w:rsidRPr="00452A52">
        <w:rPr>
          <w:rFonts w:ascii="Times New Roman" w:eastAsia="Times New Roman" w:hAnsi="Times New Roman" w:cs="Times New Roman"/>
          <w:i/>
          <w:iCs/>
          <w:color w:val="000000"/>
          <w:sz w:val="24"/>
          <w:szCs w:val="24"/>
        </w:rPr>
        <w:t>Reimagining the Role of Technology in Education: 2017 National Education Technology Plan Update</w:t>
      </w:r>
      <w:r w:rsidRPr="00452A52">
        <w:rPr>
          <w:rFonts w:ascii="Times New Roman" w:eastAsia="Times New Roman" w:hAnsi="Times New Roman" w:cs="Times New Roman"/>
          <w:color w:val="000000"/>
          <w:sz w:val="24"/>
          <w:szCs w:val="24"/>
        </w:rPr>
        <w:t>. https://tech.ed.gov/netp/</w:t>
      </w:r>
    </w:p>
    <w:p w14:paraId="291CDFB7" w14:textId="77777777" w:rsidR="00F64701" w:rsidRPr="00452A52" w:rsidRDefault="00F64701" w:rsidP="00F64701">
      <w:pPr>
        <w:spacing w:after="0" w:line="550" w:lineRule="atLeast"/>
        <w:ind w:left="720" w:right="75" w:hanging="720"/>
        <w:rPr>
          <w:rFonts w:ascii="Times New Roman" w:eastAsia="Times New Roman" w:hAnsi="Times New Roman" w:cs="Times New Roman"/>
          <w:color w:val="000000"/>
          <w:sz w:val="24"/>
          <w:szCs w:val="24"/>
        </w:rPr>
      </w:pPr>
      <w:r w:rsidRPr="00452A52">
        <w:rPr>
          <w:rFonts w:ascii="Times New Roman" w:eastAsia="Times New Roman" w:hAnsi="Times New Roman" w:cs="Times New Roman"/>
          <w:color w:val="000000"/>
          <w:sz w:val="24"/>
          <w:szCs w:val="24"/>
        </w:rPr>
        <w:t>White, G. (2020). Adaptive learning technology relationship with student learning outcomes. </w:t>
      </w:r>
      <w:r w:rsidRPr="00452A52">
        <w:rPr>
          <w:rFonts w:ascii="Times New Roman" w:eastAsia="Times New Roman" w:hAnsi="Times New Roman" w:cs="Times New Roman"/>
          <w:i/>
          <w:iCs/>
          <w:color w:val="000000"/>
          <w:sz w:val="24"/>
          <w:szCs w:val="24"/>
        </w:rPr>
        <w:t>Journal of Information Technology Education: Research</w:t>
      </w:r>
      <w:r w:rsidRPr="00452A52">
        <w:rPr>
          <w:rFonts w:ascii="Times New Roman" w:eastAsia="Times New Roman" w:hAnsi="Times New Roman" w:cs="Times New Roman"/>
          <w:color w:val="000000"/>
          <w:sz w:val="24"/>
          <w:szCs w:val="24"/>
        </w:rPr>
        <w:t>, </w:t>
      </w:r>
      <w:r w:rsidRPr="00452A52">
        <w:rPr>
          <w:rFonts w:ascii="Times New Roman" w:eastAsia="Times New Roman" w:hAnsi="Times New Roman" w:cs="Times New Roman"/>
          <w:i/>
          <w:iCs/>
          <w:color w:val="000000"/>
          <w:sz w:val="24"/>
          <w:szCs w:val="24"/>
        </w:rPr>
        <w:t>19</w:t>
      </w:r>
      <w:r w:rsidRPr="00452A52">
        <w:rPr>
          <w:rFonts w:ascii="Times New Roman" w:eastAsia="Times New Roman" w:hAnsi="Times New Roman" w:cs="Times New Roman"/>
          <w:color w:val="000000"/>
          <w:sz w:val="24"/>
          <w:szCs w:val="24"/>
        </w:rPr>
        <w:t>, 113-130. </w:t>
      </w:r>
      <w:hyperlink r:id="rId24" w:history="1">
        <w:r w:rsidRPr="00452A52">
          <w:rPr>
            <w:rFonts w:ascii="Times New Roman" w:eastAsia="Times New Roman" w:hAnsi="Times New Roman" w:cs="Times New Roman"/>
            <w:color w:val="000000"/>
            <w:sz w:val="24"/>
            <w:szCs w:val="24"/>
            <w:u w:val="single"/>
          </w:rPr>
          <w:t>https://doi.org/10.28945/4526</w:t>
        </w:r>
      </w:hyperlink>
    </w:p>
    <w:p w14:paraId="53BF3D7B" w14:textId="77777777" w:rsidR="00F64701" w:rsidRPr="00452A52" w:rsidRDefault="00F64701" w:rsidP="00F64701">
      <w:pPr>
        <w:spacing w:after="0" w:line="550" w:lineRule="atLeast"/>
        <w:ind w:left="720" w:right="75" w:hanging="720"/>
        <w:rPr>
          <w:rFonts w:ascii="Times New Roman" w:eastAsia="Times New Roman" w:hAnsi="Times New Roman" w:cs="Times New Roman"/>
          <w:color w:val="000000"/>
          <w:sz w:val="24"/>
          <w:szCs w:val="24"/>
        </w:rPr>
      </w:pPr>
      <w:r w:rsidRPr="00452A52">
        <w:rPr>
          <w:rFonts w:ascii="Times New Roman" w:eastAsia="Times New Roman" w:hAnsi="Times New Roman" w:cs="Times New Roman"/>
          <w:color w:val="000000"/>
          <w:sz w:val="24"/>
          <w:szCs w:val="24"/>
        </w:rPr>
        <w:t>Wilks, M. (2020). The effectiveness of adaptive learning software on exam and course outcomes in online precalculus courses. </w:t>
      </w:r>
      <w:r w:rsidRPr="00452A52">
        <w:rPr>
          <w:rFonts w:ascii="Times New Roman" w:eastAsia="Times New Roman" w:hAnsi="Times New Roman" w:cs="Times New Roman"/>
          <w:i/>
          <w:iCs/>
          <w:color w:val="000000"/>
          <w:sz w:val="24"/>
          <w:szCs w:val="24"/>
        </w:rPr>
        <w:t>Online Journal of Distance Learning Administration</w:t>
      </w:r>
      <w:r w:rsidRPr="00452A52">
        <w:rPr>
          <w:rFonts w:ascii="Times New Roman" w:eastAsia="Times New Roman" w:hAnsi="Times New Roman" w:cs="Times New Roman"/>
          <w:color w:val="000000"/>
          <w:sz w:val="24"/>
          <w:szCs w:val="24"/>
        </w:rPr>
        <w:t>, </w:t>
      </w:r>
      <w:r w:rsidRPr="00452A52">
        <w:rPr>
          <w:rFonts w:ascii="Times New Roman" w:eastAsia="Times New Roman" w:hAnsi="Times New Roman" w:cs="Times New Roman"/>
          <w:i/>
          <w:iCs/>
          <w:color w:val="000000"/>
          <w:sz w:val="24"/>
          <w:szCs w:val="24"/>
        </w:rPr>
        <w:t>23</w:t>
      </w:r>
      <w:r w:rsidRPr="00452A52">
        <w:rPr>
          <w:rFonts w:ascii="Times New Roman" w:eastAsia="Times New Roman" w:hAnsi="Times New Roman" w:cs="Times New Roman"/>
          <w:color w:val="000000"/>
          <w:sz w:val="24"/>
          <w:szCs w:val="24"/>
        </w:rPr>
        <w:t>(4). </w:t>
      </w:r>
      <w:hyperlink r:id="rId25" w:history="1">
        <w:r w:rsidRPr="00452A52">
          <w:rPr>
            <w:rFonts w:ascii="Times New Roman" w:eastAsia="Times New Roman" w:hAnsi="Times New Roman" w:cs="Times New Roman"/>
            <w:color w:val="000000"/>
            <w:sz w:val="24"/>
            <w:szCs w:val="24"/>
            <w:u w:val="single"/>
          </w:rPr>
          <w:t>https://www.westga.edu/~distance/ojdla/winter234/wilks234.html</w:t>
        </w:r>
      </w:hyperlink>
    </w:p>
    <w:p w14:paraId="7E2C230C" w14:textId="77777777" w:rsidR="00975174" w:rsidRPr="00452A52" w:rsidRDefault="00975174">
      <w:pPr>
        <w:rPr>
          <w:rFonts w:ascii="Times New Roman" w:hAnsi="Times New Roman" w:cs="Times New Roman"/>
          <w:b/>
          <w:bCs/>
          <w:sz w:val="24"/>
          <w:szCs w:val="24"/>
        </w:rPr>
      </w:pPr>
      <w:r w:rsidRPr="00452A52">
        <w:rPr>
          <w:rFonts w:ascii="Times New Roman" w:hAnsi="Times New Roman" w:cs="Times New Roman"/>
          <w:b/>
          <w:bCs/>
          <w:sz w:val="24"/>
          <w:szCs w:val="24"/>
        </w:rPr>
        <w:br w:type="page"/>
      </w:r>
    </w:p>
    <w:p w14:paraId="06C9F9F9" w14:textId="2FC04537" w:rsidR="00975174" w:rsidRPr="00975174" w:rsidRDefault="00975174" w:rsidP="00975174">
      <w:pPr>
        <w:spacing w:line="240" w:lineRule="auto"/>
        <w:jc w:val="center"/>
        <w:rPr>
          <w:rFonts w:ascii="Times New Roman" w:hAnsi="Times New Roman" w:cs="Times New Roman"/>
          <w:b/>
          <w:bCs/>
          <w:sz w:val="24"/>
          <w:szCs w:val="24"/>
        </w:rPr>
      </w:pPr>
      <w:r w:rsidRPr="00975174">
        <w:rPr>
          <w:rFonts w:ascii="Times New Roman" w:hAnsi="Times New Roman" w:cs="Times New Roman"/>
          <w:b/>
          <w:bCs/>
          <w:sz w:val="24"/>
          <w:szCs w:val="24"/>
        </w:rPr>
        <w:lastRenderedPageBreak/>
        <w:t>Additional Resources from Project #1</w:t>
      </w:r>
    </w:p>
    <w:p w14:paraId="683E65AD" w14:textId="77777777" w:rsidR="002E0642" w:rsidRPr="002E0642" w:rsidRDefault="002E0642" w:rsidP="002E0642">
      <w:pPr>
        <w:pStyle w:val="NormalWeb"/>
        <w:spacing w:before="0" w:beforeAutospacing="0" w:after="0" w:afterAutospacing="0" w:line="550" w:lineRule="atLeast"/>
        <w:ind w:left="720" w:right="75" w:hanging="720"/>
        <w:rPr>
          <w:color w:val="000000"/>
        </w:rPr>
      </w:pPr>
      <w:proofErr w:type="spellStart"/>
      <w:r w:rsidRPr="002E0642">
        <w:rPr>
          <w:color w:val="000000"/>
        </w:rPr>
        <w:t>Alneyadi</w:t>
      </w:r>
      <w:proofErr w:type="spellEnd"/>
      <w:r w:rsidRPr="002E0642">
        <w:rPr>
          <w:color w:val="000000"/>
        </w:rPr>
        <w:t>, S. S. (2019). Virtual lab implementation in science literacy: Emirati science teachers’ perspectives.</w:t>
      </w:r>
      <w:r w:rsidRPr="002E0642">
        <w:rPr>
          <w:rStyle w:val="apple-converted-space"/>
          <w:color w:val="000000"/>
        </w:rPr>
        <w:t> </w:t>
      </w:r>
      <w:r w:rsidRPr="002E0642">
        <w:rPr>
          <w:rStyle w:val="Emphasis"/>
          <w:color w:val="000000"/>
        </w:rPr>
        <w:t>EURASIA Journal of Mathematics, Science and Technology Education</w:t>
      </w:r>
      <w:r w:rsidRPr="002E0642">
        <w:rPr>
          <w:color w:val="000000"/>
        </w:rPr>
        <w:t>,</w:t>
      </w:r>
      <w:r w:rsidRPr="002E0642">
        <w:rPr>
          <w:rStyle w:val="apple-converted-space"/>
          <w:color w:val="000000"/>
        </w:rPr>
        <w:t> </w:t>
      </w:r>
      <w:r w:rsidRPr="002E0642">
        <w:rPr>
          <w:rStyle w:val="Emphasis"/>
          <w:color w:val="000000"/>
        </w:rPr>
        <w:t>15</w:t>
      </w:r>
      <w:r w:rsidRPr="002E0642">
        <w:rPr>
          <w:color w:val="000000"/>
        </w:rPr>
        <w:t>(12).</w:t>
      </w:r>
      <w:r w:rsidRPr="002E0642">
        <w:rPr>
          <w:rStyle w:val="apple-converted-space"/>
          <w:color w:val="000000"/>
        </w:rPr>
        <w:t> </w:t>
      </w:r>
      <w:hyperlink r:id="rId26" w:history="1">
        <w:r w:rsidRPr="002E0642">
          <w:rPr>
            <w:rStyle w:val="Hyperlink"/>
            <w:color w:val="000000"/>
            <w:u w:val="none"/>
          </w:rPr>
          <w:t>https://doi.org/10.29333/ejmste/109285</w:t>
        </w:r>
      </w:hyperlink>
    </w:p>
    <w:p w14:paraId="72747BB1" w14:textId="77777777" w:rsidR="00583792" w:rsidRPr="00583792" w:rsidRDefault="00583792" w:rsidP="00583792">
      <w:pPr>
        <w:pStyle w:val="NormalWeb"/>
        <w:spacing w:line="550" w:lineRule="atLeast"/>
        <w:ind w:left="720" w:right="75" w:hanging="720"/>
        <w:rPr>
          <w:color w:val="000000"/>
        </w:rPr>
      </w:pPr>
      <w:r w:rsidRPr="00583792">
        <w:rPr>
          <w:color w:val="000000"/>
        </w:rPr>
        <w:t>Creswell, J. W., &amp; Clark, V. L. (2018). </w:t>
      </w:r>
      <w:r w:rsidRPr="00583792">
        <w:rPr>
          <w:i/>
          <w:iCs/>
          <w:color w:val="000000"/>
        </w:rPr>
        <w:t>Designing and conducting mixed methods research</w:t>
      </w:r>
      <w:r w:rsidRPr="00583792">
        <w:rPr>
          <w:color w:val="000000"/>
        </w:rPr>
        <w:t>. SAGE Publications.</w:t>
      </w:r>
    </w:p>
    <w:p w14:paraId="52B2B873" w14:textId="3ABA9FBF" w:rsidR="002E0642" w:rsidRPr="002E0642" w:rsidRDefault="002E0642" w:rsidP="002E0642">
      <w:pPr>
        <w:pStyle w:val="NormalWeb"/>
        <w:spacing w:before="0" w:beforeAutospacing="0" w:after="0" w:afterAutospacing="0" w:line="550" w:lineRule="atLeast"/>
        <w:ind w:left="720" w:right="75" w:hanging="720"/>
        <w:rPr>
          <w:color w:val="000000"/>
        </w:rPr>
      </w:pPr>
      <w:r w:rsidRPr="002E0642">
        <w:rPr>
          <w:color w:val="000000"/>
        </w:rPr>
        <w:t xml:space="preserve">Darrah, M., Humbert, R., </w:t>
      </w:r>
      <w:proofErr w:type="spellStart"/>
      <w:r w:rsidRPr="002E0642">
        <w:rPr>
          <w:color w:val="000000"/>
        </w:rPr>
        <w:t>Finstein</w:t>
      </w:r>
      <w:proofErr w:type="spellEnd"/>
      <w:r w:rsidRPr="002E0642">
        <w:rPr>
          <w:color w:val="000000"/>
        </w:rPr>
        <w:t>, J., Simon, M., &amp; Hopkins, J. (2014). Are virtual labs as effective as hands-on labs for undergraduate physics? A comparative study at two major universities.</w:t>
      </w:r>
      <w:r w:rsidRPr="002E0642">
        <w:rPr>
          <w:rStyle w:val="apple-converted-space"/>
          <w:color w:val="000000"/>
        </w:rPr>
        <w:t> </w:t>
      </w:r>
      <w:r w:rsidRPr="002E0642">
        <w:rPr>
          <w:rStyle w:val="Emphasis"/>
          <w:color w:val="000000"/>
        </w:rPr>
        <w:t>Journal of Science Education and Technology</w:t>
      </w:r>
      <w:r w:rsidRPr="002E0642">
        <w:rPr>
          <w:color w:val="000000"/>
        </w:rPr>
        <w:t>,</w:t>
      </w:r>
      <w:r w:rsidRPr="002E0642">
        <w:rPr>
          <w:rStyle w:val="apple-converted-space"/>
          <w:color w:val="000000"/>
        </w:rPr>
        <w:t> </w:t>
      </w:r>
      <w:r w:rsidRPr="002E0642">
        <w:rPr>
          <w:rStyle w:val="Emphasis"/>
          <w:color w:val="000000"/>
        </w:rPr>
        <w:t>23</w:t>
      </w:r>
      <w:r w:rsidRPr="002E0642">
        <w:rPr>
          <w:color w:val="000000"/>
        </w:rPr>
        <w:t>(6), 803-814.</w:t>
      </w:r>
      <w:r>
        <w:rPr>
          <w:rStyle w:val="apple-converted-space"/>
          <w:color w:val="000000"/>
        </w:rPr>
        <w:t xml:space="preserve"> </w:t>
      </w:r>
      <w:hyperlink r:id="rId27" w:history="1">
        <w:r w:rsidRPr="00E25BB3">
          <w:rPr>
            <w:rStyle w:val="Hyperlink"/>
          </w:rPr>
          <w:t>https://doi.org/10.1007/s10956-014-9513-9</w:t>
        </w:r>
      </w:hyperlink>
    </w:p>
    <w:p w14:paraId="2D5AED78" w14:textId="240A0EF3" w:rsidR="002E0642" w:rsidRPr="002E0642" w:rsidRDefault="002E0642" w:rsidP="002E0642">
      <w:pPr>
        <w:pStyle w:val="NormalWeb"/>
        <w:spacing w:before="0" w:beforeAutospacing="0" w:after="0" w:afterAutospacing="0" w:line="550" w:lineRule="atLeast"/>
        <w:ind w:left="720" w:right="75" w:hanging="720"/>
        <w:rPr>
          <w:color w:val="000000"/>
        </w:rPr>
      </w:pPr>
      <w:proofErr w:type="spellStart"/>
      <w:r w:rsidRPr="002E0642">
        <w:rPr>
          <w:color w:val="000000"/>
        </w:rPr>
        <w:t>Dolighan</w:t>
      </w:r>
      <w:proofErr w:type="spellEnd"/>
      <w:r w:rsidRPr="002E0642">
        <w:rPr>
          <w:color w:val="000000"/>
        </w:rPr>
        <w:t>, T., &amp; Owen, M. (2021). Teacher efficacy for online teaching during the COVID-19 pandemic.</w:t>
      </w:r>
      <w:r w:rsidRPr="002E0642">
        <w:rPr>
          <w:rStyle w:val="apple-converted-space"/>
          <w:color w:val="000000"/>
        </w:rPr>
        <w:t> </w:t>
      </w:r>
      <w:r w:rsidRPr="002E0642">
        <w:rPr>
          <w:rStyle w:val="Emphasis"/>
          <w:color w:val="000000"/>
        </w:rPr>
        <w:t>Brock Education Journal</w:t>
      </w:r>
      <w:r w:rsidRPr="002E0642">
        <w:rPr>
          <w:color w:val="000000"/>
        </w:rPr>
        <w:t>,</w:t>
      </w:r>
      <w:r w:rsidRPr="002E0642">
        <w:rPr>
          <w:rStyle w:val="apple-converted-space"/>
          <w:color w:val="000000"/>
        </w:rPr>
        <w:t> </w:t>
      </w:r>
      <w:r w:rsidRPr="002E0642">
        <w:rPr>
          <w:rStyle w:val="Emphasis"/>
          <w:color w:val="000000"/>
        </w:rPr>
        <w:t>30</w:t>
      </w:r>
      <w:r w:rsidRPr="002E0642">
        <w:rPr>
          <w:color w:val="000000"/>
        </w:rPr>
        <w:t>(1), 95.</w:t>
      </w:r>
      <w:r>
        <w:rPr>
          <w:rStyle w:val="apple-converted-space"/>
          <w:color w:val="000000"/>
        </w:rPr>
        <w:t xml:space="preserve"> </w:t>
      </w:r>
      <w:hyperlink r:id="rId28" w:history="1">
        <w:r w:rsidRPr="00E25BB3">
          <w:rPr>
            <w:rStyle w:val="Hyperlink"/>
          </w:rPr>
          <w:t>https://doi.org/10.26522/brocked.v30i1.851</w:t>
        </w:r>
      </w:hyperlink>
    </w:p>
    <w:p w14:paraId="1454D855" w14:textId="359B2E02" w:rsidR="002E0642" w:rsidRPr="002E0642" w:rsidRDefault="002E0642" w:rsidP="002E0642">
      <w:pPr>
        <w:pStyle w:val="NormalWeb"/>
        <w:spacing w:before="0" w:beforeAutospacing="0" w:after="0" w:afterAutospacing="0" w:line="550" w:lineRule="atLeast"/>
        <w:ind w:left="720" w:right="75" w:hanging="720"/>
        <w:rPr>
          <w:color w:val="000000"/>
        </w:rPr>
      </w:pPr>
      <w:proofErr w:type="spellStart"/>
      <w:r w:rsidRPr="002E0642">
        <w:rPr>
          <w:color w:val="000000"/>
        </w:rPr>
        <w:t>Gnesdilow</w:t>
      </w:r>
      <w:proofErr w:type="spellEnd"/>
      <w:r w:rsidRPr="002E0642">
        <w:rPr>
          <w:color w:val="000000"/>
        </w:rPr>
        <w:t xml:space="preserve">, D., </w:t>
      </w:r>
      <w:proofErr w:type="spellStart"/>
      <w:r w:rsidRPr="002E0642">
        <w:rPr>
          <w:color w:val="000000"/>
        </w:rPr>
        <w:t>Fathema</w:t>
      </w:r>
      <w:proofErr w:type="spellEnd"/>
      <w:r w:rsidRPr="002E0642">
        <w:rPr>
          <w:color w:val="000000"/>
        </w:rPr>
        <w:t xml:space="preserve">, N., Lin, F., Kang, S., </w:t>
      </w:r>
      <w:proofErr w:type="spellStart"/>
      <w:r w:rsidRPr="002E0642">
        <w:rPr>
          <w:color w:val="000000"/>
        </w:rPr>
        <w:t>Dornfeld</w:t>
      </w:r>
      <w:proofErr w:type="spellEnd"/>
      <w:r w:rsidRPr="002E0642">
        <w:rPr>
          <w:color w:val="000000"/>
        </w:rPr>
        <w:t>, C., &amp; Puntambekar, S. (n.d.). Exploring middle school students’ science learning and discourse in physical and virtual labs.</w:t>
      </w:r>
      <w:r w:rsidRPr="002E0642">
        <w:rPr>
          <w:rStyle w:val="apple-converted-space"/>
          <w:color w:val="000000"/>
        </w:rPr>
        <w:t> </w:t>
      </w:r>
      <w:r w:rsidRPr="002E0642">
        <w:rPr>
          <w:rStyle w:val="Emphasis"/>
          <w:color w:val="000000"/>
        </w:rPr>
        <w:t>Singapore: International Society of the Learning Sciences</w:t>
      </w:r>
      <w:r w:rsidRPr="002E0642">
        <w:rPr>
          <w:color w:val="000000"/>
        </w:rPr>
        <w:t>.</w:t>
      </w:r>
      <w:r>
        <w:rPr>
          <w:rStyle w:val="apple-converted-space"/>
          <w:color w:val="000000"/>
        </w:rPr>
        <w:t xml:space="preserve"> </w:t>
      </w:r>
      <w:hyperlink r:id="rId29" w:history="1">
        <w:r w:rsidRPr="00E25BB3">
          <w:rPr>
            <w:rStyle w:val="Hyperlink"/>
          </w:rPr>
          <w:t>https://web.education.wisc.edu/ildl/wp-content/uploads/sites/8/2017/08/Gnesdilow-et-al.-Physical-and-virtual-discourse-ICLS-2016.pdf</w:t>
        </w:r>
      </w:hyperlink>
    </w:p>
    <w:p w14:paraId="4B688C5F" w14:textId="77777777" w:rsidR="00BE57CF" w:rsidRPr="00BE57CF" w:rsidRDefault="00BE57CF" w:rsidP="00BE57CF">
      <w:pPr>
        <w:pStyle w:val="NormalWeb"/>
        <w:spacing w:line="550" w:lineRule="atLeast"/>
        <w:ind w:left="720" w:right="75" w:hanging="720"/>
        <w:rPr>
          <w:color w:val="000000"/>
        </w:rPr>
      </w:pPr>
      <w:r w:rsidRPr="00BE57CF">
        <w:rPr>
          <w:color w:val="000000"/>
        </w:rPr>
        <w:t xml:space="preserve">Hamed, G., &amp; </w:t>
      </w:r>
      <w:proofErr w:type="spellStart"/>
      <w:r w:rsidRPr="00BE57CF">
        <w:rPr>
          <w:color w:val="000000"/>
        </w:rPr>
        <w:t>Aljanazrah</w:t>
      </w:r>
      <w:proofErr w:type="spellEnd"/>
      <w:r w:rsidRPr="00BE57CF">
        <w:rPr>
          <w:color w:val="000000"/>
        </w:rPr>
        <w:t>, A. (2020). The effectiveness of using virtual experiments on students’ learning in the general physics lab. </w:t>
      </w:r>
      <w:r w:rsidRPr="00BE57CF">
        <w:rPr>
          <w:i/>
          <w:iCs/>
          <w:color w:val="000000"/>
        </w:rPr>
        <w:t>Journal of Information Technology Education: Research</w:t>
      </w:r>
      <w:r w:rsidRPr="00BE57CF">
        <w:rPr>
          <w:color w:val="000000"/>
        </w:rPr>
        <w:t>, </w:t>
      </w:r>
      <w:r w:rsidRPr="00BE57CF">
        <w:rPr>
          <w:i/>
          <w:iCs/>
          <w:color w:val="000000"/>
        </w:rPr>
        <w:t>19</w:t>
      </w:r>
      <w:r w:rsidRPr="00BE57CF">
        <w:rPr>
          <w:color w:val="000000"/>
        </w:rPr>
        <w:t>, 977-996. </w:t>
      </w:r>
      <w:hyperlink r:id="rId30" w:history="1">
        <w:r w:rsidRPr="00BE57CF">
          <w:rPr>
            <w:rStyle w:val="Hyperlink"/>
          </w:rPr>
          <w:t>https://doi.org/10.28945/4668</w:t>
        </w:r>
      </w:hyperlink>
    </w:p>
    <w:p w14:paraId="15FBF026" w14:textId="77777777" w:rsidR="002E0642" w:rsidRPr="002E0642" w:rsidRDefault="002E0642" w:rsidP="002E0642">
      <w:pPr>
        <w:pStyle w:val="NormalWeb"/>
        <w:spacing w:before="0" w:beforeAutospacing="0" w:after="0" w:afterAutospacing="0" w:line="550" w:lineRule="atLeast"/>
        <w:ind w:left="720" w:right="75" w:hanging="720"/>
        <w:rPr>
          <w:color w:val="000000"/>
        </w:rPr>
      </w:pPr>
      <w:r w:rsidRPr="002E0642">
        <w:rPr>
          <w:color w:val="000000"/>
        </w:rPr>
        <w:lastRenderedPageBreak/>
        <w:t>Marble, J. (2017).</w:t>
      </w:r>
      <w:r w:rsidRPr="002E0642">
        <w:rPr>
          <w:rStyle w:val="apple-converted-space"/>
          <w:color w:val="000000"/>
        </w:rPr>
        <w:t> </w:t>
      </w:r>
      <w:r w:rsidRPr="002E0642">
        <w:rPr>
          <w:rStyle w:val="Emphasis"/>
          <w:color w:val="000000"/>
        </w:rPr>
        <w:t>A Comparison of Traditional and Virtual Labs in Physics</w:t>
      </w:r>
      <w:r w:rsidRPr="002E0642">
        <w:rPr>
          <w:rStyle w:val="apple-converted-space"/>
          <w:color w:val="000000"/>
        </w:rPr>
        <w:t> </w:t>
      </w:r>
      <w:r w:rsidRPr="002E0642">
        <w:rPr>
          <w:color w:val="000000"/>
        </w:rPr>
        <w:t>(10744612) [Doctoral dissertation]. ProQuest Dissertations and Theses Global.</w:t>
      </w:r>
    </w:p>
    <w:p w14:paraId="7D38AF47" w14:textId="77777777" w:rsidR="002E0642" w:rsidRPr="002E0642" w:rsidRDefault="002E0642" w:rsidP="002E0642">
      <w:pPr>
        <w:pStyle w:val="NormalWeb"/>
        <w:spacing w:before="0" w:beforeAutospacing="0" w:after="0" w:afterAutospacing="0" w:line="550" w:lineRule="atLeast"/>
        <w:ind w:left="720" w:right="75" w:hanging="720"/>
        <w:rPr>
          <w:color w:val="000000"/>
        </w:rPr>
      </w:pPr>
      <w:r w:rsidRPr="002E0642">
        <w:rPr>
          <w:color w:val="000000"/>
        </w:rPr>
        <w:t>Marek, M. W., Chew, C. S., &amp; Wu, W. V. (2021). Teacher experiences in converting classes to distance learning in the COVID-19 pandemic.</w:t>
      </w:r>
      <w:r w:rsidRPr="002E0642">
        <w:rPr>
          <w:rStyle w:val="apple-converted-space"/>
          <w:color w:val="000000"/>
        </w:rPr>
        <w:t> </w:t>
      </w:r>
      <w:r w:rsidRPr="002E0642">
        <w:rPr>
          <w:rStyle w:val="Emphasis"/>
          <w:color w:val="000000"/>
        </w:rPr>
        <w:t>International Journal of Distance Education Technologies</w:t>
      </w:r>
      <w:r w:rsidRPr="002E0642">
        <w:rPr>
          <w:color w:val="000000"/>
        </w:rPr>
        <w:t>,</w:t>
      </w:r>
      <w:r w:rsidRPr="002E0642">
        <w:rPr>
          <w:rStyle w:val="apple-converted-space"/>
          <w:color w:val="000000"/>
        </w:rPr>
        <w:t> </w:t>
      </w:r>
      <w:r w:rsidRPr="002E0642">
        <w:rPr>
          <w:rStyle w:val="Emphasis"/>
          <w:color w:val="000000"/>
        </w:rPr>
        <w:t>19</w:t>
      </w:r>
      <w:r w:rsidRPr="002E0642">
        <w:rPr>
          <w:color w:val="000000"/>
        </w:rPr>
        <w:t>(1), 89-109.</w:t>
      </w:r>
      <w:r w:rsidRPr="002E0642">
        <w:rPr>
          <w:rStyle w:val="apple-converted-space"/>
          <w:color w:val="000000"/>
        </w:rPr>
        <w:t> </w:t>
      </w:r>
      <w:hyperlink r:id="rId31" w:history="1">
        <w:r w:rsidRPr="002E0642">
          <w:rPr>
            <w:rStyle w:val="Hyperlink"/>
            <w:color w:val="000000"/>
            <w:u w:val="none"/>
          </w:rPr>
          <w:t>https://doi.org/10.4018/ijdet.20210101.oa3</w:t>
        </w:r>
      </w:hyperlink>
    </w:p>
    <w:p w14:paraId="52AFAC78" w14:textId="77777777" w:rsidR="00BE57CF" w:rsidRDefault="00BE57CF" w:rsidP="00BE57CF">
      <w:pPr>
        <w:spacing w:after="0" w:line="550" w:lineRule="atLeast"/>
        <w:ind w:left="720" w:right="75" w:hanging="720"/>
        <w:rPr>
          <w:rFonts w:ascii="Times New Roman" w:eastAsia="Times New Roman" w:hAnsi="Times New Roman" w:cs="Times New Roman"/>
          <w:color w:val="000000"/>
          <w:sz w:val="24"/>
          <w:szCs w:val="24"/>
        </w:rPr>
      </w:pPr>
      <w:r w:rsidRPr="00BE57CF">
        <w:rPr>
          <w:rFonts w:ascii="Times New Roman" w:eastAsia="Times New Roman" w:hAnsi="Times New Roman" w:cs="Times New Roman"/>
          <w:color w:val="000000"/>
          <w:sz w:val="24"/>
          <w:szCs w:val="24"/>
        </w:rPr>
        <w:t xml:space="preserve">National Research Council. (2005). </w:t>
      </w:r>
      <w:r w:rsidRPr="00BE57CF">
        <w:rPr>
          <w:rFonts w:ascii="Times New Roman" w:eastAsia="Times New Roman" w:hAnsi="Times New Roman" w:cs="Times New Roman"/>
          <w:i/>
          <w:iCs/>
          <w:color w:val="000000"/>
          <w:sz w:val="24"/>
          <w:szCs w:val="24"/>
        </w:rPr>
        <w:t>America's lab report: Investigations in high school science</w:t>
      </w:r>
      <w:r>
        <w:rPr>
          <w:rFonts w:ascii="Times New Roman" w:eastAsia="Times New Roman" w:hAnsi="Times New Roman" w:cs="Times New Roman"/>
          <w:color w:val="000000"/>
          <w:sz w:val="24"/>
          <w:szCs w:val="24"/>
        </w:rPr>
        <w:t>.</w:t>
      </w:r>
      <w:r w:rsidRPr="00BE57CF">
        <w:rPr>
          <w:rFonts w:ascii="Times New Roman" w:eastAsia="Times New Roman" w:hAnsi="Times New Roman" w:cs="Times New Roman"/>
          <w:color w:val="000000"/>
          <w:sz w:val="24"/>
          <w:szCs w:val="24"/>
        </w:rPr>
        <w:t xml:space="preserve"> The National Academies Press. </w:t>
      </w:r>
    </w:p>
    <w:p w14:paraId="02A92FF5" w14:textId="77777777" w:rsidR="002E0642" w:rsidRPr="002E0642" w:rsidRDefault="002E0642" w:rsidP="002E0642">
      <w:pPr>
        <w:pStyle w:val="NormalWeb"/>
        <w:spacing w:before="0" w:beforeAutospacing="0" w:after="0" w:afterAutospacing="0" w:line="550" w:lineRule="atLeast"/>
        <w:ind w:left="720" w:right="75" w:hanging="720"/>
        <w:rPr>
          <w:color w:val="000000"/>
        </w:rPr>
      </w:pPr>
      <w:proofErr w:type="spellStart"/>
      <w:r w:rsidRPr="002E0642">
        <w:rPr>
          <w:color w:val="000000"/>
        </w:rPr>
        <w:t>Pyatt</w:t>
      </w:r>
      <w:proofErr w:type="spellEnd"/>
      <w:r w:rsidRPr="002E0642">
        <w:rPr>
          <w:color w:val="000000"/>
        </w:rPr>
        <w:t>, K., &amp; Sims, R. (2011). Virtual and physical experimentation in inquiry-based science labs: Attitudes, performance and access.</w:t>
      </w:r>
      <w:r w:rsidRPr="002E0642">
        <w:rPr>
          <w:rStyle w:val="apple-converted-space"/>
          <w:color w:val="000000"/>
        </w:rPr>
        <w:t> </w:t>
      </w:r>
      <w:r w:rsidRPr="002E0642">
        <w:rPr>
          <w:rStyle w:val="Emphasis"/>
          <w:color w:val="000000"/>
        </w:rPr>
        <w:t>Journal of Science Education and Technology</w:t>
      </w:r>
      <w:r w:rsidRPr="002E0642">
        <w:rPr>
          <w:color w:val="000000"/>
        </w:rPr>
        <w:t>,</w:t>
      </w:r>
      <w:r w:rsidRPr="002E0642">
        <w:rPr>
          <w:rStyle w:val="apple-converted-space"/>
          <w:color w:val="000000"/>
        </w:rPr>
        <w:t> </w:t>
      </w:r>
      <w:r w:rsidRPr="002E0642">
        <w:rPr>
          <w:rStyle w:val="Emphasis"/>
          <w:color w:val="000000"/>
        </w:rPr>
        <w:t>21</w:t>
      </w:r>
      <w:r w:rsidRPr="002E0642">
        <w:rPr>
          <w:color w:val="000000"/>
        </w:rPr>
        <w:t>(1), 133-147.</w:t>
      </w:r>
      <w:r w:rsidRPr="002E0642">
        <w:rPr>
          <w:rStyle w:val="apple-converted-space"/>
          <w:color w:val="000000"/>
        </w:rPr>
        <w:t> </w:t>
      </w:r>
      <w:hyperlink r:id="rId32" w:history="1">
        <w:r w:rsidRPr="002E0642">
          <w:rPr>
            <w:rStyle w:val="Hyperlink"/>
            <w:color w:val="000000"/>
            <w:u w:val="none"/>
          </w:rPr>
          <w:t>https://doi.org/10.1007/s10956-011-9291-6</w:t>
        </w:r>
      </w:hyperlink>
    </w:p>
    <w:p w14:paraId="6423CA40" w14:textId="77777777" w:rsidR="00975174" w:rsidRPr="00452A52" w:rsidRDefault="00975174">
      <w:pPr>
        <w:rPr>
          <w:rFonts w:ascii="Times New Roman" w:hAnsi="Times New Roman" w:cs="Times New Roman"/>
          <w:b/>
          <w:bCs/>
          <w:sz w:val="24"/>
          <w:szCs w:val="24"/>
        </w:rPr>
      </w:pPr>
      <w:r w:rsidRPr="00452A52">
        <w:rPr>
          <w:rFonts w:ascii="Times New Roman" w:hAnsi="Times New Roman" w:cs="Times New Roman"/>
          <w:b/>
          <w:bCs/>
          <w:sz w:val="24"/>
          <w:szCs w:val="24"/>
        </w:rPr>
        <w:br w:type="page"/>
      </w:r>
    </w:p>
    <w:p w14:paraId="0CD18BD4" w14:textId="7E497BEA" w:rsidR="00717915" w:rsidRPr="00452A52" w:rsidRDefault="00717915" w:rsidP="00717915">
      <w:pPr>
        <w:spacing w:line="240" w:lineRule="auto"/>
        <w:jc w:val="center"/>
        <w:rPr>
          <w:rFonts w:ascii="Times New Roman" w:hAnsi="Times New Roman" w:cs="Times New Roman"/>
          <w:b/>
          <w:bCs/>
          <w:sz w:val="24"/>
          <w:szCs w:val="24"/>
        </w:rPr>
      </w:pPr>
      <w:r w:rsidRPr="00452A52">
        <w:rPr>
          <w:rFonts w:ascii="Times New Roman" w:hAnsi="Times New Roman" w:cs="Times New Roman"/>
          <w:b/>
          <w:bCs/>
          <w:sz w:val="24"/>
          <w:szCs w:val="24"/>
        </w:rPr>
        <w:lastRenderedPageBreak/>
        <w:t>Appendix A</w:t>
      </w:r>
    </w:p>
    <w:p w14:paraId="70A536B2" w14:textId="67773621" w:rsidR="00717915" w:rsidRPr="00452A52" w:rsidRDefault="0018222E" w:rsidP="00717915">
      <w:pPr>
        <w:spacing w:line="240" w:lineRule="auto"/>
        <w:rPr>
          <w:rFonts w:ascii="Times New Roman" w:hAnsi="Times New Roman" w:cs="Times New Roman"/>
          <w:sz w:val="24"/>
          <w:szCs w:val="24"/>
        </w:rPr>
      </w:pPr>
      <w:r>
        <w:rPr>
          <w:rFonts w:ascii="Times New Roman" w:hAnsi="Times New Roman" w:cs="Times New Roman"/>
          <w:sz w:val="24"/>
          <w:szCs w:val="24"/>
        </w:rPr>
        <w:t>August 1</w:t>
      </w:r>
      <w:r w:rsidR="00717915" w:rsidRPr="00452A52">
        <w:rPr>
          <w:rFonts w:ascii="Times New Roman" w:hAnsi="Times New Roman" w:cs="Times New Roman"/>
          <w:sz w:val="24"/>
          <w:szCs w:val="24"/>
        </w:rPr>
        <w:t>, 2021</w:t>
      </w:r>
    </w:p>
    <w:p w14:paraId="0D304A58" w14:textId="77777777" w:rsidR="00717915" w:rsidRPr="00452A52" w:rsidRDefault="00717915" w:rsidP="00717915">
      <w:pPr>
        <w:spacing w:line="240" w:lineRule="auto"/>
        <w:rPr>
          <w:rFonts w:ascii="Times New Roman" w:hAnsi="Times New Roman" w:cs="Times New Roman"/>
          <w:sz w:val="24"/>
          <w:szCs w:val="24"/>
        </w:rPr>
      </w:pPr>
    </w:p>
    <w:p w14:paraId="10A0D93B" w14:textId="58104446" w:rsidR="00717915" w:rsidRPr="00452A52" w:rsidRDefault="005D0B55" w:rsidP="00717915">
      <w:pPr>
        <w:spacing w:line="240" w:lineRule="auto"/>
        <w:rPr>
          <w:rFonts w:ascii="Times New Roman" w:hAnsi="Times New Roman" w:cs="Times New Roman"/>
          <w:sz w:val="24"/>
          <w:szCs w:val="24"/>
        </w:rPr>
      </w:pPr>
      <w:r>
        <w:rPr>
          <w:rFonts w:ascii="Times New Roman" w:hAnsi="Times New Roman" w:cs="Times New Roman"/>
          <w:sz w:val="24"/>
          <w:szCs w:val="24"/>
        </w:rPr>
        <w:t>Superintendent's</w:t>
      </w:r>
      <w:r w:rsidR="00717915" w:rsidRPr="00452A52">
        <w:rPr>
          <w:rFonts w:ascii="Times New Roman" w:hAnsi="Times New Roman" w:cs="Times New Roman"/>
          <w:sz w:val="24"/>
          <w:szCs w:val="24"/>
        </w:rPr>
        <w:t xml:space="preserve"> Name</w:t>
      </w:r>
    </w:p>
    <w:p w14:paraId="3F3ADC5B" w14:textId="269467A6" w:rsidR="00717915" w:rsidRPr="00452A52" w:rsidRDefault="00FB6012" w:rsidP="00717915">
      <w:pPr>
        <w:spacing w:line="240" w:lineRule="auto"/>
        <w:rPr>
          <w:rFonts w:ascii="Times New Roman" w:hAnsi="Times New Roman" w:cs="Times New Roman"/>
          <w:sz w:val="24"/>
          <w:szCs w:val="24"/>
        </w:rPr>
      </w:pPr>
      <w:r w:rsidRPr="00452A52">
        <w:rPr>
          <w:rFonts w:ascii="Times New Roman" w:hAnsi="Times New Roman" w:cs="Times New Roman"/>
          <w:sz w:val="24"/>
          <w:szCs w:val="24"/>
        </w:rPr>
        <w:t>School District</w:t>
      </w:r>
      <w:r w:rsidR="00717915" w:rsidRPr="00452A52">
        <w:rPr>
          <w:rFonts w:ascii="Times New Roman" w:hAnsi="Times New Roman" w:cs="Times New Roman"/>
          <w:sz w:val="24"/>
          <w:szCs w:val="24"/>
        </w:rPr>
        <w:t xml:space="preserve"> Board of </w:t>
      </w:r>
      <w:r w:rsidR="00A56875" w:rsidRPr="00452A52">
        <w:rPr>
          <w:rFonts w:ascii="Times New Roman" w:hAnsi="Times New Roman" w:cs="Times New Roman"/>
          <w:sz w:val="24"/>
          <w:szCs w:val="24"/>
        </w:rPr>
        <w:t>Education</w:t>
      </w:r>
    </w:p>
    <w:p w14:paraId="5024782F" w14:textId="77777777" w:rsidR="00717915" w:rsidRPr="00452A52" w:rsidRDefault="00717915" w:rsidP="00717915">
      <w:pPr>
        <w:spacing w:line="240" w:lineRule="auto"/>
        <w:rPr>
          <w:rFonts w:ascii="Times New Roman" w:hAnsi="Times New Roman" w:cs="Times New Roman"/>
          <w:sz w:val="24"/>
          <w:szCs w:val="24"/>
        </w:rPr>
      </w:pPr>
      <w:r w:rsidRPr="00452A52">
        <w:rPr>
          <w:rFonts w:ascii="Times New Roman" w:hAnsi="Times New Roman" w:cs="Times New Roman"/>
          <w:sz w:val="24"/>
          <w:szCs w:val="24"/>
        </w:rPr>
        <w:t>Dear Mr./Dr. _______________,</w:t>
      </w:r>
    </w:p>
    <w:p w14:paraId="222376D9" w14:textId="77777777" w:rsidR="00717915" w:rsidRPr="00452A52" w:rsidRDefault="00717915" w:rsidP="00717915">
      <w:pPr>
        <w:spacing w:line="240" w:lineRule="auto"/>
        <w:rPr>
          <w:rFonts w:ascii="Times New Roman" w:hAnsi="Times New Roman" w:cs="Times New Roman"/>
          <w:sz w:val="24"/>
          <w:szCs w:val="24"/>
        </w:rPr>
      </w:pPr>
    </w:p>
    <w:p w14:paraId="45931928" w14:textId="3CBDD75D" w:rsidR="00717915" w:rsidRPr="00452A52" w:rsidRDefault="00717915" w:rsidP="00717915">
      <w:pPr>
        <w:spacing w:line="480" w:lineRule="auto"/>
        <w:rPr>
          <w:rFonts w:ascii="Times New Roman" w:hAnsi="Times New Roman" w:cs="Times New Roman"/>
          <w:sz w:val="24"/>
          <w:szCs w:val="24"/>
        </w:rPr>
      </w:pPr>
      <w:r w:rsidRPr="00452A52">
        <w:rPr>
          <w:rFonts w:ascii="Times New Roman" w:hAnsi="Times New Roman" w:cs="Times New Roman"/>
          <w:sz w:val="24"/>
          <w:szCs w:val="24"/>
        </w:rPr>
        <w:t xml:space="preserve">I hope this email finds you </w:t>
      </w:r>
      <w:r w:rsidR="0018222E">
        <w:rPr>
          <w:rFonts w:ascii="Times New Roman" w:hAnsi="Times New Roman" w:cs="Times New Roman"/>
          <w:sz w:val="24"/>
          <w:szCs w:val="24"/>
        </w:rPr>
        <w:t>in good health</w:t>
      </w:r>
      <w:r w:rsidRPr="00452A52">
        <w:rPr>
          <w:rFonts w:ascii="Times New Roman" w:hAnsi="Times New Roman" w:cs="Times New Roman"/>
          <w:sz w:val="24"/>
          <w:szCs w:val="24"/>
        </w:rPr>
        <w:t>. My name is Giancarlo Perez-</w:t>
      </w:r>
      <w:r w:rsidR="006B799F" w:rsidRPr="00452A52">
        <w:rPr>
          <w:rFonts w:ascii="Times New Roman" w:hAnsi="Times New Roman" w:cs="Times New Roman"/>
          <w:sz w:val="24"/>
          <w:szCs w:val="24"/>
        </w:rPr>
        <w:t>Flores</w:t>
      </w:r>
      <w:r w:rsidR="004D6B23" w:rsidRPr="00452A52">
        <w:rPr>
          <w:rFonts w:ascii="Times New Roman" w:hAnsi="Times New Roman" w:cs="Times New Roman"/>
          <w:sz w:val="24"/>
          <w:szCs w:val="24"/>
        </w:rPr>
        <w:t>. I</w:t>
      </w:r>
      <w:r w:rsidRPr="00452A52">
        <w:rPr>
          <w:rFonts w:ascii="Times New Roman" w:hAnsi="Times New Roman" w:cs="Times New Roman"/>
          <w:sz w:val="24"/>
          <w:szCs w:val="24"/>
        </w:rPr>
        <w:t xml:space="preserve"> am a middle school science teacher in </w:t>
      </w:r>
      <w:r w:rsidR="006E3CE8">
        <w:rPr>
          <w:rFonts w:ascii="Times New Roman" w:hAnsi="Times New Roman" w:cs="Times New Roman"/>
          <w:sz w:val="24"/>
          <w:szCs w:val="24"/>
        </w:rPr>
        <w:t>Hudson county</w:t>
      </w:r>
      <w:r w:rsidRPr="00452A52">
        <w:rPr>
          <w:rFonts w:ascii="Times New Roman" w:hAnsi="Times New Roman" w:cs="Times New Roman"/>
          <w:sz w:val="24"/>
          <w:szCs w:val="24"/>
        </w:rPr>
        <w:t xml:space="preserve"> and a doctoral student at New Jersey City University in the Educational Technology Leadership Program.  I am currently </w:t>
      </w:r>
      <w:r w:rsidR="00FB6012" w:rsidRPr="00452A52">
        <w:rPr>
          <w:rFonts w:ascii="Times New Roman" w:hAnsi="Times New Roman" w:cs="Times New Roman"/>
          <w:sz w:val="24"/>
          <w:szCs w:val="24"/>
        </w:rPr>
        <w:t>investigating the impact of</w:t>
      </w:r>
      <w:r w:rsidRPr="00452A52">
        <w:rPr>
          <w:rFonts w:ascii="Times New Roman" w:hAnsi="Times New Roman" w:cs="Times New Roman"/>
          <w:sz w:val="24"/>
          <w:szCs w:val="24"/>
        </w:rPr>
        <w:t xml:space="preserve"> </w:t>
      </w:r>
      <w:r w:rsidR="006E3CE8">
        <w:rPr>
          <w:rFonts w:ascii="Times New Roman" w:hAnsi="Times New Roman" w:cs="Times New Roman"/>
          <w:sz w:val="24"/>
          <w:szCs w:val="24"/>
        </w:rPr>
        <w:t>teachers’ self-perceived preparedness on the effectiveness of adaptive learning virtual labs on student learning</w:t>
      </w:r>
      <w:r w:rsidRPr="00452A52">
        <w:rPr>
          <w:rFonts w:ascii="Times New Roman" w:hAnsi="Times New Roman" w:cs="Times New Roman"/>
          <w:sz w:val="24"/>
          <w:szCs w:val="24"/>
        </w:rPr>
        <w:t xml:space="preserve">. I am looking for schools currently using </w:t>
      </w:r>
      <w:r w:rsidR="006B799F" w:rsidRPr="00452A52">
        <w:rPr>
          <w:rFonts w:ascii="Times New Roman" w:hAnsi="Times New Roman" w:cs="Times New Roman"/>
          <w:sz w:val="24"/>
          <w:szCs w:val="24"/>
        </w:rPr>
        <w:t xml:space="preserve">this type of </w:t>
      </w:r>
      <w:r w:rsidR="004D6B23" w:rsidRPr="00452A52">
        <w:rPr>
          <w:rFonts w:ascii="Times New Roman" w:hAnsi="Times New Roman" w:cs="Times New Roman"/>
          <w:sz w:val="24"/>
          <w:szCs w:val="24"/>
        </w:rPr>
        <w:t>platform</w:t>
      </w:r>
      <w:r w:rsidR="006E3CE8">
        <w:rPr>
          <w:rFonts w:ascii="Times New Roman" w:hAnsi="Times New Roman" w:cs="Times New Roman"/>
          <w:sz w:val="24"/>
          <w:szCs w:val="24"/>
        </w:rPr>
        <w:t xml:space="preserve"> and a hybrid setting</w:t>
      </w:r>
      <w:r w:rsidRPr="00452A52">
        <w:rPr>
          <w:rFonts w:ascii="Times New Roman" w:hAnsi="Times New Roman" w:cs="Times New Roman"/>
          <w:sz w:val="24"/>
          <w:szCs w:val="24"/>
        </w:rPr>
        <w:t xml:space="preserve"> to collect the data needed for this study.  </w:t>
      </w:r>
    </w:p>
    <w:p w14:paraId="3738E175" w14:textId="59FBDE54" w:rsidR="00717915" w:rsidRPr="00452A52" w:rsidRDefault="00717915" w:rsidP="00717915">
      <w:pPr>
        <w:spacing w:line="480" w:lineRule="auto"/>
        <w:rPr>
          <w:rFonts w:ascii="Times New Roman" w:hAnsi="Times New Roman" w:cs="Times New Roman"/>
          <w:sz w:val="24"/>
          <w:szCs w:val="24"/>
        </w:rPr>
      </w:pPr>
      <w:r w:rsidRPr="00452A52">
        <w:rPr>
          <w:rFonts w:ascii="Times New Roman" w:hAnsi="Times New Roman" w:cs="Times New Roman"/>
          <w:sz w:val="24"/>
          <w:szCs w:val="24"/>
        </w:rPr>
        <w:t>I am asking for your</w:t>
      </w:r>
      <w:r w:rsidR="004D6B23" w:rsidRPr="00452A52">
        <w:rPr>
          <w:rFonts w:ascii="Times New Roman" w:hAnsi="Times New Roman" w:cs="Times New Roman"/>
          <w:sz w:val="24"/>
          <w:szCs w:val="24"/>
        </w:rPr>
        <w:t>,</w:t>
      </w:r>
      <w:r w:rsidRPr="00452A52">
        <w:rPr>
          <w:rFonts w:ascii="Times New Roman" w:hAnsi="Times New Roman" w:cs="Times New Roman"/>
          <w:sz w:val="24"/>
          <w:szCs w:val="24"/>
        </w:rPr>
        <w:t xml:space="preserve"> and your school </w:t>
      </w:r>
      <w:proofErr w:type="spellStart"/>
      <w:r w:rsidR="005D0B55">
        <w:rPr>
          <w:rFonts w:ascii="Times New Roman" w:hAnsi="Times New Roman" w:cs="Times New Roman"/>
          <w:sz w:val="24"/>
          <w:szCs w:val="24"/>
        </w:rPr>
        <w:t>board's</w:t>
      </w:r>
      <w:proofErr w:type="spellEnd"/>
      <w:r w:rsidRPr="00452A52">
        <w:rPr>
          <w:rFonts w:ascii="Times New Roman" w:hAnsi="Times New Roman" w:cs="Times New Roman"/>
          <w:sz w:val="24"/>
          <w:szCs w:val="24"/>
        </w:rPr>
        <w:t xml:space="preserve">, permission to </w:t>
      </w:r>
      <w:r w:rsidR="006B799F" w:rsidRPr="00452A52">
        <w:rPr>
          <w:rFonts w:ascii="Times New Roman" w:hAnsi="Times New Roman" w:cs="Times New Roman"/>
          <w:sz w:val="24"/>
          <w:szCs w:val="24"/>
        </w:rPr>
        <w:t xml:space="preserve">collect and use </w:t>
      </w:r>
      <w:r w:rsidRPr="00452A52">
        <w:rPr>
          <w:rFonts w:ascii="Times New Roman" w:hAnsi="Times New Roman" w:cs="Times New Roman"/>
          <w:sz w:val="24"/>
          <w:szCs w:val="24"/>
        </w:rPr>
        <w:t xml:space="preserve">anonymous </w:t>
      </w:r>
      <w:r w:rsidR="006B799F" w:rsidRPr="00452A52">
        <w:rPr>
          <w:rFonts w:ascii="Times New Roman" w:hAnsi="Times New Roman" w:cs="Times New Roman"/>
          <w:sz w:val="24"/>
          <w:szCs w:val="24"/>
        </w:rPr>
        <w:t xml:space="preserve">data about </w:t>
      </w:r>
      <w:r w:rsidR="006E3CE8">
        <w:rPr>
          <w:rFonts w:ascii="Times New Roman" w:hAnsi="Times New Roman" w:cs="Times New Roman"/>
          <w:sz w:val="24"/>
          <w:szCs w:val="24"/>
        </w:rPr>
        <w:t>teachers’</w:t>
      </w:r>
      <w:r w:rsidR="008111F1">
        <w:rPr>
          <w:rFonts w:ascii="Times New Roman" w:hAnsi="Times New Roman" w:cs="Times New Roman"/>
          <w:sz w:val="24"/>
          <w:szCs w:val="24"/>
        </w:rPr>
        <w:t xml:space="preserve"> experiences</w:t>
      </w:r>
      <w:r w:rsidR="00FB6012" w:rsidRPr="00452A52">
        <w:rPr>
          <w:rFonts w:ascii="Times New Roman" w:hAnsi="Times New Roman" w:cs="Times New Roman"/>
          <w:sz w:val="24"/>
          <w:szCs w:val="24"/>
        </w:rPr>
        <w:t xml:space="preserve"> using the adaptive learning virtual labs</w:t>
      </w:r>
      <w:r w:rsidR="006E3CE8">
        <w:rPr>
          <w:rFonts w:ascii="Times New Roman" w:hAnsi="Times New Roman" w:cs="Times New Roman"/>
          <w:sz w:val="24"/>
          <w:szCs w:val="24"/>
        </w:rPr>
        <w:t xml:space="preserve"> and their students’ scores</w:t>
      </w:r>
      <w:r w:rsidR="00FB6012" w:rsidRPr="00452A52">
        <w:rPr>
          <w:rFonts w:ascii="Times New Roman" w:hAnsi="Times New Roman" w:cs="Times New Roman"/>
          <w:sz w:val="24"/>
          <w:szCs w:val="24"/>
        </w:rPr>
        <w:t xml:space="preserve"> </w:t>
      </w:r>
      <w:r w:rsidR="006E3CE8">
        <w:rPr>
          <w:rFonts w:ascii="Times New Roman" w:hAnsi="Times New Roman" w:cs="Times New Roman"/>
          <w:sz w:val="24"/>
          <w:szCs w:val="24"/>
        </w:rPr>
        <w:t xml:space="preserve">and </w:t>
      </w:r>
      <w:r w:rsidR="00FB6012" w:rsidRPr="00452A52">
        <w:rPr>
          <w:rFonts w:ascii="Times New Roman" w:hAnsi="Times New Roman" w:cs="Times New Roman"/>
          <w:sz w:val="24"/>
          <w:szCs w:val="24"/>
        </w:rPr>
        <w:t>observe their interactions in class</w:t>
      </w:r>
      <w:r w:rsidR="006B799F" w:rsidRPr="00452A52">
        <w:rPr>
          <w:rFonts w:ascii="Times New Roman" w:hAnsi="Times New Roman" w:cs="Times New Roman"/>
          <w:sz w:val="24"/>
          <w:szCs w:val="24"/>
        </w:rPr>
        <w:t>.</w:t>
      </w:r>
      <w:r w:rsidRPr="00452A52">
        <w:rPr>
          <w:rFonts w:ascii="Times New Roman" w:hAnsi="Times New Roman" w:cs="Times New Roman"/>
          <w:sz w:val="24"/>
          <w:szCs w:val="24"/>
        </w:rPr>
        <w:t xml:space="preserve"> </w:t>
      </w:r>
      <w:r w:rsidR="006B799F" w:rsidRPr="00452A52">
        <w:rPr>
          <w:rFonts w:ascii="Times New Roman" w:hAnsi="Times New Roman" w:cs="Times New Roman"/>
          <w:sz w:val="24"/>
          <w:szCs w:val="24"/>
        </w:rPr>
        <w:t>I</w:t>
      </w:r>
      <w:r w:rsidRPr="00452A52">
        <w:rPr>
          <w:rFonts w:ascii="Times New Roman" w:hAnsi="Times New Roman" w:cs="Times New Roman"/>
          <w:sz w:val="24"/>
          <w:szCs w:val="24"/>
        </w:rPr>
        <w:t xml:space="preserve">f granted, I am asking if you would send the link </w:t>
      </w:r>
      <w:r w:rsidR="006B799F" w:rsidRPr="00452A52">
        <w:rPr>
          <w:rFonts w:ascii="Times New Roman" w:hAnsi="Times New Roman" w:cs="Times New Roman"/>
          <w:sz w:val="24"/>
          <w:szCs w:val="24"/>
        </w:rPr>
        <w:t>for participation to the high school principal and biology teachers for distribution</w:t>
      </w:r>
      <w:r w:rsidRPr="00452A52">
        <w:rPr>
          <w:rFonts w:ascii="Times New Roman" w:hAnsi="Times New Roman" w:cs="Times New Roman"/>
          <w:sz w:val="24"/>
          <w:szCs w:val="24"/>
        </w:rPr>
        <w:t>.</w:t>
      </w:r>
    </w:p>
    <w:p w14:paraId="1C2E1BC0" w14:textId="0588BE00" w:rsidR="00717915" w:rsidRPr="00452A52" w:rsidRDefault="00717915" w:rsidP="00717915">
      <w:pPr>
        <w:spacing w:line="480" w:lineRule="auto"/>
        <w:rPr>
          <w:rFonts w:ascii="Times New Roman" w:hAnsi="Times New Roman" w:cs="Times New Roman"/>
          <w:sz w:val="24"/>
          <w:szCs w:val="24"/>
        </w:rPr>
      </w:pPr>
      <w:r w:rsidRPr="00452A52">
        <w:rPr>
          <w:rFonts w:ascii="Times New Roman" w:hAnsi="Times New Roman" w:cs="Times New Roman"/>
          <w:sz w:val="24"/>
          <w:szCs w:val="24"/>
        </w:rPr>
        <w:t>If you have any questions on this research</w:t>
      </w:r>
      <w:r w:rsidR="006B799F" w:rsidRPr="00452A52">
        <w:rPr>
          <w:rFonts w:ascii="Times New Roman" w:hAnsi="Times New Roman" w:cs="Times New Roman"/>
          <w:sz w:val="24"/>
          <w:szCs w:val="24"/>
        </w:rPr>
        <w:t xml:space="preserve"> or the data to be collected</w:t>
      </w:r>
      <w:r w:rsidRPr="00452A52">
        <w:rPr>
          <w:rFonts w:ascii="Times New Roman" w:hAnsi="Times New Roman" w:cs="Times New Roman"/>
          <w:sz w:val="24"/>
          <w:szCs w:val="24"/>
        </w:rPr>
        <w:t xml:space="preserve">, please reach out to me at the email below.  If your district participates in the </w:t>
      </w:r>
      <w:r w:rsidR="006B799F" w:rsidRPr="00452A52">
        <w:rPr>
          <w:rFonts w:ascii="Times New Roman" w:hAnsi="Times New Roman" w:cs="Times New Roman"/>
          <w:sz w:val="24"/>
          <w:szCs w:val="24"/>
        </w:rPr>
        <w:t>study</w:t>
      </w:r>
      <w:r w:rsidRPr="00452A52">
        <w:rPr>
          <w:rFonts w:ascii="Times New Roman" w:hAnsi="Times New Roman" w:cs="Times New Roman"/>
          <w:sz w:val="24"/>
          <w:szCs w:val="24"/>
        </w:rPr>
        <w:t xml:space="preserve"> and </w:t>
      </w:r>
      <w:r w:rsidR="004D6B23" w:rsidRPr="00452A52">
        <w:rPr>
          <w:rFonts w:ascii="Times New Roman" w:hAnsi="Times New Roman" w:cs="Times New Roman"/>
          <w:sz w:val="24"/>
          <w:szCs w:val="24"/>
        </w:rPr>
        <w:t>wants</w:t>
      </w:r>
      <w:r w:rsidRPr="00452A52">
        <w:rPr>
          <w:rFonts w:ascii="Times New Roman" w:hAnsi="Times New Roman" w:cs="Times New Roman"/>
          <w:sz w:val="24"/>
          <w:szCs w:val="24"/>
        </w:rPr>
        <w:t xml:space="preserve"> to see </w:t>
      </w:r>
      <w:r w:rsidR="008111F1">
        <w:rPr>
          <w:rFonts w:ascii="Times New Roman" w:hAnsi="Times New Roman" w:cs="Times New Roman"/>
          <w:sz w:val="24"/>
          <w:szCs w:val="24"/>
        </w:rPr>
        <w:t>my research results</w:t>
      </w:r>
      <w:r w:rsidRPr="00452A52">
        <w:rPr>
          <w:rFonts w:ascii="Times New Roman" w:hAnsi="Times New Roman" w:cs="Times New Roman"/>
          <w:sz w:val="24"/>
          <w:szCs w:val="24"/>
        </w:rPr>
        <w:t>, please email the same place and indicate where you would like the report sent.</w:t>
      </w:r>
    </w:p>
    <w:p w14:paraId="6497974E" w14:textId="77777777" w:rsidR="00FB6012" w:rsidRPr="00452A52" w:rsidRDefault="00717915" w:rsidP="00717915">
      <w:pPr>
        <w:spacing w:line="480" w:lineRule="auto"/>
        <w:rPr>
          <w:rFonts w:ascii="Times New Roman" w:hAnsi="Times New Roman" w:cs="Times New Roman"/>
          <w:sz w:val="24"/>
          <w:szCs w:val="24"/>
        </w:rPr>
      </w:pPr>
      <w:r w:rsidRPr="00452A52">
        <w:rPr>
          <w:rFonts w:ascii="Times New Roman" w:hAnsi="Times New Roman" w:cs="Times New Roman"/>
          <w:sz w:val="24"/>
          <w:szCs w:val="24"/>
        </w:rPr>
        <w:t>Sincerely,</w:t>
      </w:r>
    </w:p>
    <w:p w14:paraId="70A34637" w14:textId="17E5C3DC" w:rsidR="00717915" w:rsidRPr="00452A52" w:rsidRDefault="006B799F" w:rsidP="00717915">
      <w:pPr>
        <w:spacing w:line="480" w:lineRule="auto"/>
        <w:rPr>
          <w:rFonts w:ascii="Times New Roman" w:hAnsi="Times New Roman" w:cs="Times New Roman"/>
          <w:sz w:val="24"/>
          <w:szCs w:val="24"/>
        </w:rPr>
      </w:pPr>
      <w:r w:rsidRPr="00452A52">
        <w:rPr>
          <w:rFonts w:ascii="Times New Roman" w:hAnsi="Times New Roman" w:cs="Times New Roman"/>
          <w:sz w:val="24"/>
          <w:szCs w:val="24"/>
        </w:rPr>
        <w:t>Giancarlo Perez-Flores</w:t>
      </w:r>
      <w:r w:rsidR="00717915" w:rsidRPr="00452A52">
        <w:rPr>
          <w:rFonts w:ascii="Times New Roman" w:hAnsi="Times New Roman" w:cs="Times New Roman"/>
          <w:sz w:val="24"/>
          <w:szCs w:val="24"/>
        </w:rPr>
        <w:br/>
        <w:t>New Jersey City University</w:t>
      </w:r>
      <w:r w:rsidR="00717915" w:rsidRPr="00452A52">
        <w:rPr>
          <w:rFonts w:ascii="Times New Roman" w:hAnsi="Times New Roman" w:cs="Times New Roman"/>
          <w:sz w:val="24"/>
          <w:szCs w:val="24"/>
        </w:rPr>
        <w:br/>
      </w:r>
      <w:r w:rsidRPr="00452A52">
        <w:rPr>
          <w:rFonts w:ascii="Times New Roman" w:hAnsi="Times New Roman" w:cs="Times New Roman"/>
          <w:sz w:val="24"/>
          <w:szCs w:val="24"/>
        </w:rPr>
        <w:t>gperezflores@njcu.edu</w:t>
      </w:r>
    </w:p>
    <w:p w14:paraId="63F6932C" w14:textId="5236E58D" w:rsidR="0039585B" w:rsidRPr="00452A52" w:rsidRDefault="0039585B" w:rsidP="005912E4">
      <w:pPr>
        <w:jc w:val="center"/>
        <w:rPr>
          <w:rFonts w:ascii="Times New Roman" w:hAnsi="Times New Roman" w:cs="Times New Roman"/>
          <w:b/>
          <w:bCs/>
          <w:sz w:val="24"/>
          <w:szCs w:val="24"/>
        </w:rPr>
      </w:pPr>
      <w:r w:rsidRPr="00452A52">
        <w:rPr>
          <w:rFonts w:ascii="Times New Roman" w:hAnsi="Times New Roman" w:cs="Times New Roman"/>
          <w:b/>
          <w:bCs/>
          <w:sz w:val="24"/>
          <w:szCs w:val="24"/>
        </w:rPr>
        <w:lastRenderedPageBreak/>
        <w:t xml:space="preserve">Appendix </w:t>
      </w:r>
      <w:r w:rsidR="009C2650">
        <w:rPr>
          <w:rFonts w:ascii="Times New Roman" w:hAnsi="Times New Roman" w:cs="Times New Roman"/>
          <w:b/>
          <w:bCs/>
          <w:sz w:val="24"/>
          <w:szCs w:val="24"/>
        </w:rPr>
        <w:t>B</w:t>
      </w:r>
    </w:p>
    <w:p w14:paraId="6F441B61" w14:textId="270A98AA" w:rsidR="0039585B" w:rsidRPr="00452A52" w:rsidRDefault="0039585B" w:rsidP="0039585B">
      <w:pPr>
        <w:rPr>
          <w:rFonts w:ascii="Times New Roman" w:hAnsi="Times New Roman" w:cs="Times New Roman"/>
          <w:sz w:val="24"/>
          <w:szCs w:val="24"/>
        </w:rPr>
      </w:pPr>
      <w:r w:rsidRPr="00452A52">
        <w:rPr>
          <w:rFonts w:ascii="Times New Roman" w:hAnsi="Times New Roman" w:cs="Times New Roman"/>
          <w:sz w:val="24"/>
          <w:szCs w:val="24"/>
        </w:rPr>
        <w:t>Dear parent or guardian,</w:t>
      </w:r>
    </w:p>
    <w:p w14:paraId="007C85DC" w14:textId="61082272" w:rsidR="0039585B" w:rsidRPr="00452A52" w:rsidRDefault="0039585B" w:rsidP="0039585B">
      <w:pPr>
        <w:rPr>
          <w:rFonts w:ascii="Times New Roman" w:hAnsi="Times New Roman" w:cs="Times New Roman"/>
          <w:sz w:val="24"/>
          <w:szCs w:val="24"/>
        </w:rPr>
      </w:pPr>
      <w:r w:rsidRPr="00452A52">
        <w:rPr>
          <w:rFonts w:ascii="Times New Roman" w:hAnsi="Times New Roman" w:cs="Times New Roman"/>
          <w:sz w:val="24"/>
          <w:szCs w:val="24"/>
        </w:rPr>
        <w:t>My name is Giancarlo Perez-Flores</w:t>
      </w:r>
      <w:r w:rsidR="008111F1">
        <w:rPr>
          <w:rFonts w:ascii="Times New Roman" w:hAnsi="Times New Roman" w:cs="Times New Roman"/>
          <w:sz w:val="24"/>
          <w:szCs w:val="24"/>
        </w:rPr>
        <w:t>; I</w:t>
      </w:r>
      <w:r w:rsidRPr="00452A52">
        <w:rPr>
          <w:rFonts w:ascii="Times New Roman" w:hAnsi="Times New Roman" w:cs="Times New Roman"/>
          <w:sz w:val="24"/>
          <w:szCs w:val="24"/>
        </w:rPr>
        <w:t xml:space="preserve"> am a middle school science teacher and a doctoral student at New Jersey City University in the Educational Technology Leadership Program</w:t>
      </w:r>
    </w:p>
    <w:p w14:paraId="4427EC4A" w14:textId="132C1843" w:rsidR="0039585B" w:rsidRPr="00452A52" w:rsidRDefault="005912E4" w:rsidP="0039585B">
      <w:pPr>
        <w:rPr>
          <w:rFonts w:ascii="Times New Roman" w:hAnsi="Times New Roman" w:cs="Times New Roman"/>
          <w:sz w:val="24"/>
          <w:szCs w:val="24"/>
        </w:rPr>
      </w:pPr>
      <w:r w:rsidRPr="00452A52">
        <w:rPr>
          <w:rFonts w:ascii="Times New Roman" w:hAnsi="Times New Roman" w:cs="Times New Roman"/>
          <w:sz w:val="24"/>
          <w:szCs w:val="24"/>
        </w:rPr>
        <w:t>I am asking for your</w:t>
      </w:r>
      <w:r w:rsidR="0039585B" w:rsidRPr="00452A52">
        <w:rPr>
          <w:rFonts w:ascii="Times New Roman" w:hAnsi="Times New Roman" w:cs="Times New Roman"/>
          <w:sz w:val="24"/>
          <w:szCs w:val="24"/>
        </w:rPr>
        <w:t xml:space="preserve"> permission to </w:t>
      </w:r>
      <w:r w:rsidRPr="00452A52">
        <w:rPr>
          <w:rFonts w:ascii="Times New Roman" w:hAnsi="Times New Roman" w:cs="Times New Roman"/>
          <w:sz w:val="24"/>
          <w:szCs w:val="24"/>
        </w:rPr>
        <w:t>collect data about your child</w:t>
      </w:r>
      <w:r w:rsidR="0039585B" w:rsidRPr="00452A52">
        <w:rPr>
          <w:rFonts w:ascii="Times New Roman" w:hAnsi="Times New Roman" w:cs="Times New Roman"/>
          <w:sz w:val="24"/>
          <w:szCs w:val="24"/>
        </w:rPr>
        <w:t>.</w:t>
      </w:r>
      <w:r w:rsidRPr="00452A52">
        <w:rPr>
          <w:rFonts w:ascii="Times New Roman" w:hAnsi="Times New Roman" w:cs="Times New Roman"/>
          <w:sz w:val="24"/>
          <w:szCs w:val="24"/>
        </w:rPr>
        <w:t xml:space="preserve"> Federal laws state that you must give written permission for researchers to access your </w:t>
      </w:r>
      <w:r w:rsidR="005D0B55">
        <w:rPr>
          <w:rFonts w:ascii="Times New Roman" w:hAnsi="Times New Roman" w:cs="Times New Roman"/>
          <w:sz w:val="24"/>
          <w:szCs w:val="24"/>
        </w:rPr>
        <w:t>child's</w:t>
      </w:r>
      <w:r w:rsidRPr="00452A52">
        <w:rPr>
          <w:rFonts w:ascii="Times New Roman" w:hAnsi="Times New Roman" w:cs="Times New Roman"/>
          <w:sz w:val="24"/>
          <w:szCs w:val="24"/>
        </w:rPr>
        <w:t xml:space="preserve"> school records.</w:t>
      </w:r>
      <w:r w:rsidR="0039585B" w:rsidRPr="00452A52">
        <w:rPr>
          <w:rFonts w:ascii="Times New Roman" w:hAnsi="Times New Roman" w:cs="Times New Roman"/>
          <w:sz w:val="24"/>
          <w:szCs w:val="24"/>
        </w:rPr>
        <w:t xml:space="preserve"> </w:t>
      </w:r>
      <w:r w:rsidRPr="00452A52">
        <w:rPr>
          <w:rFonts w:ascii="Times New Roman" w:hAnsi="Times New Roman" w:cs="Times New Roman"/>
          <w:sz w:val="24"/>
          <w:szCs w:val="24"/>
        </w:rPr>
        <w:t>Please review the information below to clarify the research.</w:t>
      </w:r>
    </w:p>
    <w:p w14:paraId="5181C454" w14:textId="617D712E" w:rsidR="0039585B" w:rsidRPr="00452A52" w:rsidRDefault="005912E4" w:rsidP="0039585B">
      <w:pPr>
        <w:rPr>
          <w:rFonts w:ascii="Times New Roman" w:hAnsi="Times New Roman" w:cs="Times New Roman"/>
          <w:sz w:val="24"/>
          <w:szCs w:val="24"/>
        </w:rPr>
      </w:pPr>
      <w:r w:rsidRPr="00452A52">
        <w:rPr>
          <w:rFonts w:ascii="Times New Roman" w:hAnsi="Times New Roman" w:cs="Times New Roman"/>
          <w:sz w:val="24"/>
          <w:szCs w:val="24"/>
        </w:rPr>
        <w:t>The p</w:t>
      </w:r>
      <w:r w:rsidR="0039585B" w:rsidRPr="00452A52">
        <w:rPr>
          <w:rFonts w:ascii="Times New Roman" w:hAnsi="Times New Roman" w:cs="Times New Roman"/>
          <w:sz w:val="24"/>
          <w:szCs w:val="24"/>
        </w:rPr>
        <w:t>urpose of the research</w:t>
      </w:r>
      <w:r w:rsidRPr="00452A52">
        <w:rPr>
          <w:rFonts w:ascii="Times New Roman" w:hAnsi="Times New Roman" w:cs="Times New Roman"/>
          <w:sz w:val="24"/>
          <w:szCs w:val="24"/>
        </w:rPr>
        <w:t xml:space="preserve"> is to </w:t>
      </w:r>
      <w:r w:rsidR="00FB6012" w:rsidRPr="00452A52">
        <w:rPr>
          <w:rFonts w:ascii="Times New Roman" w:hAnsi="Times New Roman" w:cs="Times New Roman"/>
          <w:sz w:val="24"/>
          <w:szCs w:val="24"/>
        </w:rPr>
        <w:t xml:space="preserve">investigate the impact of </w:t>
      </w:r>
      <w:r w:rsidR="006E3CE8">
        <w:rPr>
          <w:rFonts w:ascii="Times New Roman" w:hAnsi="Times New Roman" w:cs="Times New Roman"/>
          <w:sz w:val="24"/>
          <w:szCs w:val="24"/>
        </w:rPr>
        <w:t>teachers’ self-perceived preparedness on the effectiveness of adaptive learning virtual labs on student learning</w:t>
      </w:r>
      <w:r w:rsidRPr="00452A52">
        <w:rPr>
          <w:rFonts w:ascii="Times New Roman" w:hAnsi="Times New Roman" w:cs="Times New Roman"/>
          <w:sz w:val="24"/>
          <w:szCs w:val="24"/>
        </w:rPr>
        <w:t xml:space="preserve">. The researcher will collect data on the </w:t>
      </w:r>
      <w:r w:rsidR="005D0B55">
        <w:rPr>
          <w:rFonts w:ascii="Times New Roman" w:hAnsi="Times New Roman" w:cs="Times New Roman"/>
          <w:sz w:val="24"/>
          <w:szCs w:val="24"/>
        </w:rPr>
        <w:t>student's</w:t>
      </w:r>
      <w:r w:rsidRPr="00452A52">
        <w:rPr>
          <w:rFonts w:ascii="Times New Roman" w:hAnsi="Times New Roman" w:cs="Times New Roman"/>
          <w:sz w:val="24"/>
          <w:szCs w:val="24"/>
        </w:rPr>
        <w:t xml:space="preserve"> </w:t>
      </w:r>
      <w:r w:rsidR="006E3CE8">
        <w:rPr>
          <w:rFonts w:ascii="Times New Roman" w:hAnsi="Times New Roman" w:cs="Times New Roman"/>
          <w:sz w:val="24"/>
          <w:szCs w:val="24"/>
        </w:rPr>
        <w:t>scores in biology class</w:t>
      </w:r>
      <w:r w:rsidRPr="00452A52">
        <w:rPr>
          <w:rFonts w:ascii="Times New Roman" w:hAnsi="Times New Roman" w:cs="Times New Roman"/>
          <w:sz w:val="24"/>
          <w:szCs w:val="24"/>
        </w:rPr>
        <w:t xml:space="preserve">. </w:t>
      </w:r>
      <w:r w:rsidR="0039585B" w:rsidRPr="00452A52">
        <w:rPr>
          <w:rFonts w:ascii="Times New Roman" w:hAnsi="Times New Roman" w:cs="Times New Roman"/>
          <w:sz w:val="24"/>
          <w:szCs w:val="24"/>
        </w:rPr>
        <w:t>All</w:t>
      </w:r>
      <w:r w:rsidRPr="00452A52">
        <w:rPr>
          <w:rFonts w:ascii="Times New Roman" w:hAnsi="Times New Roman" w:cs="Times New Roman"/>
          <w:sz w:val="24"/>
          <w:szCs w:val="24"/>
        </w:rPr>
        <w:t xml:space="preserve"> data and</w:t>
      </w:r>
      <w:r w:rsidR="0039585B" w:rsidRPr="00452A52">
        <w:rPr>
          <w:rFonts w:ascii="Times New Roman" w:hAnsi="Times New Roman" w:cs="Times New Roman"/>
          <w:sz w:val="24"/>
          <w:szCs w:val="24"/>
        </w:rPr>
        <w:t xml:space="preserve"> records </w:t>
      </w:r>
      <w:r w:rsidRPr="00452A52">
        <w:rPr>
          <w:rFonts w:ascii="Times New Roman" w:hAnsi="Times New Roman" w:cs="Times New Roman"/>
          <w:sz w:val="24"/>
          <w:szCs w:val="24"/>
        </w:rPr>
        <w:t>will be</w:t>
      </w:r>
      <w:r w:rsidR="0039585B" w:rsidRPr="00452A52">
        <w:rPr>
          <w:rFonts w:ascii="Times New Roman" w:hAnsi="Times New Roman" w:cs="Times New Roman"/>
          <w:sz w:val="24"/>
          <w:szCs w:val="24"/>
        </w:rPr>
        <w:t xml:space="preserve"> kept confidentia</w:t>
      </w:r>
      <w:r w:rsidRPr="00452A52">
        <w:rPr>
          <w:rFonts w:ascii="Times New Roman" w:hAnsi="Times New Roman" w:cs="Times New Roman"/>
          <w:sz w:val="24"/>
          <w:szCs w:val="24"/>
        </w:rPr>
        <w:t>l</w:t>
      </w:r>
      <w:r w:rsidR="0039585B" w:rsidRPr="00452A52">
        <w:rPr>
          <w:rFonts w:ascii="Times New Roman" w:hAnsi="Times New Roman" w:cs="Times New Roman"/>
          <w:sz w:val="24"/>
          <w:szCs w:val="24"/>
        </w:rPr>
        <w:t>. If the results of this study are published, the data will be presented in group form</w:t>
      </w:r>
      <w:r w:rsidR="008111F1">
        <w:rPr>
          <w:rFonts w:ascii="Times New Roman" w:hAnsi="Times New Roman" w:cs="Times New Roman"/>
          <w:sz w:val="24"/>
          <w:szCs w:val="24"/>
        </w:rPr>
        <w:t>,</w:t>
      </w:r>
      <w:r w:rsidR="0039585B" w:rsidRPr="00452A52">
        <w:rPr>
          <w:rFonts w:ascii="Times New Roman" w:hAnsi="Times New Roman" w:cs="Times New Roman"/>
          <w:sz w:val="24"/>
          <w:szCs w:val="24"/>
        </w:rPr>
        <w:t xml:space="preserve"> and individual </w:t>
      </w:r>
      <w:r w:rsidRPr="00452A52">
        <w:rPr>
          <w:rFonts w:ascii="Times New Roman" w:hAnsi="Times New Roman" w:cs="Times New Roman"/>
          <w:sz w:val="24"/>
          <w:szCs w:val="24"/>
        </w:rPr>
        <w:t>names</w:t>
      </w:r>
      <w:r w:rsidR="0039585B" w:rsidRPr="00452A52">
        <w:rPr>
          <w:rFonts w:ascii="Times New Roman" w:hAnsi="Times New Roman" w:cs="Times New Roman"/>
          <w:sz w:val="24"/>
          <w:szCs w:val="24"/>
        </w:rPr>
        <w:t xml:space="preserve"> will not be </w:t>
      </w:r>
      <w:r w:rsidRPr="00452A52">
        <w:rPr>
          <w:rFonts w:ascii="Times New Roman" w:hAnsi="Times New Roman" w:cs="Times New Roman"/>
          <w:sz w:val="24"/>
          <w:szCs w:val="24"/>
        </w:rPr>
        <w:t>shown</w:t>
      </w:r>
      <w:r w:rsidR="0039585B" w:rsidRPr="00452A52">
        <w:rPr>
          <w:rFonts w:ascii="Times New Roman" w:hAnsi="Times New Roman" w:cs="Times New Roman"/>
          <w:sz w:val="24"/>
          <w:szCs w:val="24"/>
        </w:rPr>
        <w:t>.</w:t>
      </w:r>
    </w:p>
    <w:p w14:paraId="6FD0BA84" w14:textId="3DE5A325" w:rsidR="0039585B" w:rsidRPr="00452A52" w:rsidRDefault="005912E4" w:rsidP="0039585B">
      <w:pPr>
        <w:rPr>
          <w:rFonts w:ascii="Times New Roman" w:hAnsi="Times New Roman" w:cs="Times New Roman"/>
          <w:sz w:val="24"/>
          <w:szCs w:val="24"/>
        </w:rPr>
      </w:pPr>
      <w:r w:rsidRPr="00452A52">
        <w:rPr>
          <w:rFonts w:ascii="Times New Roman" w:hAnsi="Times New Roman" w:cs="Times New Roman"/>
          <w:sz w:val="24"/>
          <w:szCs w:val="24"/>
        </w:rPr>
        <w:t>Your</w:t>
      </w:r>
      <w:r w:rsidR="0039585B" w:rsidRPr="00452A52">
        <w:rPr>
          <w:rFonts w:ascii="Times New Roman" w:hAnsi="Times New Roman" w:cs="Times New Roman"/>
          <w:sz w:val="24"/>
          <w:szCs w:val="24"/>
        </w:rPr>
        <w:t xml:space="preserve"> participation is voluntary</w:t>
      </w:r>
      <w:r w:rsidR="008111F1">
        <w:rPr>
          <w:rFonts w:ascii="Times New Roman" w:hAnsi="Times New Roman" w:cs="Times New Roman"/>
          <w:sz w:val="24"/>
          <w:szCs w:val="24"/>
        </w:rPr>
        <w:t>,</w:t>
      </w:r>
      <w:r w:rsidRPr="00452A52">
        <w:rPr>
          <w:rFonts w:ascii="Times New Roman" w:hAnsi="Times New Roman" w:cs="Times New Roman"/>
          <w:sz w:val="24"/>
          <w:szCs w:val="24"/>
        </w:rPr>
        <w:t xml:space="preserve"> and if you wish to terminate your participation</w:t>
      </w:r>
      <w:r w:rsidR="0039585B" w:rsidRPr="00452A52">
        <w:rPr>
          <w:rFonts w:ascii="Times New Roman" w:hAnsi="Times New Roman" w:cs="Times New Roman"/>
          <w:sz w:val="24"/>
          <w:szCs w:val="24"/>
        </w:rPr>
        <w:t xml:space="preserve"> a</w:t>
      </w:r>
      <w:r w:rsidRPr="00452A52">
        <w:rPr>
          <w:rFonts w:ascii="Times New Roman" w:hAnsi="Times New Roman" w:cs="Times New Roman"/>
          <w:sz w:val="24"/>
          <w:szCs w:val="24"/>
        </w:rPr>
        <w:t>t</w:t>
      </w:r>
      <w:r w:rsidR="0039585B" w:rsidRPr="00452A52">
        <w:rPr>
          <w:rFonts w:ascii="Times New Roman" w:hAnsi="Times New Roman" w:cs="Times New Roman"/>
          <w:sz w:val="24"/>
          <w:szCs w:val="24"/>
        </w:rPr>
        <w:t xml:space="preserve"> any point during the study</w:t>
      </w:r>
      <w:r w:rsidR="008111F1">
        <w:rPr>
          <w:rFonts w:ascii="Times New Roman" w:hAnsi="Times New Roman" w:cs="Times New Roman"/>
          <w:sz w:val="24"/>
          <w:szCs w:val="24"/>
        </w:rPr>
        <w:t>,</w:t>
      </w:r>
      <w:r w:rsidR="0039585B" w:rsidRPr="00452A52">
        <w:rPr>
          <w:rFonts w:ascii="Times New Roman" w:hAnsi="Times New Roman" w:cs="Times New Roman"/>
          <w:sz w:val="24"/>
          <w:szCs w:val="24"/>
        </w:rPr>
        <w:t xml:space="preserve"> yo</w:t>
      </w:r>
      <w:r w:rsidRPr="00452A52">
        <w:rPr>
          <w:rFonts w:ascii="Times New Roman" w:hAnsi="Times New Roman" w:cs="Times New Roman"/>
          <w:sz w:val="24"/>
          <w:szCs w:val="24"/>
        </w:rPr>
        <w:t xml:space="preserve">u will be able to do so. </w:t>
      </w:r>
    </w:p>
    <w:p w14:paraId="4A34BE6C" w14:textId="40902326" w:rsidR="0039585B" w:rsidRPr="00452A52" w:rsidRDefault="005912E4" w:rsidP="005912E4">
      <w:pPr>
        <w:rPr>
          <w:rFonts w:ascii="Times New Roman" w:hAnsi="Times New Roman" w:cs="Times New Roman"/>
          <w:sz w:val="24"/>
          <w:szCs w:val="24"/>
        </w:rPr>
      </w:pPr>
      <w:r w:rsidRPr="00452A52">
        <w:rPr>
          <w:rFonts w:ascii="Times New Roman" w:hAnsi="Times New Roman" w:cs="Times New Roman"/>
          <w:sz w:val="24"/>
          <w:szCs w:val="24"/>
        </w:rPr>
        <w:t>If you have any q</w:t>
      </w:r>
      <w:r w:rsidR="0039585B" w:rsidRPr="00452A52">
        <w:rPr>
          <w:rFonts w:ascii="Times New Roman" w:hAnsi="Times New Roman" w:cs="Times New Roman"/>
          <w:sz w:val="24"/>
          <w:szCs w:val="24"/>
        </w:rPr>
        <w:t xml:space="preserve">uestions regarding the </w:t>
      </w:r>
      <w:r w:rsidRPr="00452A52">
        <w:rPr>
          <w:rFonts w:ascii="Times New Roman" w:hAnsi="Times New Roman" w:cs="Times New Roman"/>
          <w:sz w:val="24"/>
          <w:szCs w:val="24"/>
        </w:rPr>
        <w:t>research,</w:t>
      </w:r>
      <w:r w:rsidR="0039585B" w:rsidRPr="00452A52">
        <w:rPr>
          <w:rFonts w:ascii="Times New Roman" w:hAnsi="Times New Roman" w:cs="Times New Roman"/>
          <w:sz w:val="24"/>
          <w:szCs w:val="24"/>
        </w:rPr>
        <w:t xml:space="preserve"> </w:t>
      </w:r>
      <w:r w:rsidRPr="00452A52">
        <w:rPr>
          <w:rFonts w:ascii="Times New Roman" w:hAnsi="Times New Roman" w:cs="Times New Roman"/>
          <w:sz w:val="24"/>
          <w:szCs w:val="24"/>
        </w:rPr>
        <w:t>please reach me at:</w:t>
      </w:r>
    </w:p>
    <w:p w14:paraId="25AF519D" w14:textId="23169257" w:rsidR="005912E4" w:rsidRPr="00452A52" w:rsidRDefault="005912E4" w:rsidP="005912E4">
      <w:pPr>
        <w:rPr>
          <w:rFonts w:ascii="Times New Roman" w:hAnsi="Times New Roman" w:cs="Times New Roman"/>
          <w:sz w:val="24"/>
          <w:szCs w:val="24"/>
        </w:rPr>
      </w:pPr>
      <w:r w:rsidRPr="00452A52">
        <w:rPr>
          <w:rFonts w:ascii="Times New Roman" w:hAnsi="Times New Roman" w:cs="Times New Roman"/>
          <w:sz w:val="24"/>
          <w:szCs w:val="24"/>
        </w:rPr>
        <w:t>gperezflores@njcu.edu</w:t>
      </w:r>
    </w:p>
    <w:p w14:paraId="5BD9AB4D" w14:textId="77777777" w:rsidR="005912E4" w:rsidRPr="00452A52" w:rsidRDefault="005912E4" w:rsidP="0039585B">
      <w:pPr>
        <w:rPr>
          <w:rFonts w:ascii="Times New Roman" w:hAnsi="Times New Roman" w:cs="Times New Roman"/>
          <w:sz w:val="24"/>
          <w:szCs w:val="24"/>
        </w:rPr>
      </w:pPr>
      <w:r w:rsidRPr="00452A52">
        <w:rPr>
          <w:rFonts w:ascii="Times New Roman" w:hAnsi="Times New Roman" w:cs="Times New Roman"/>
          <w:sz w:val="24"/>
          <w:szCs w:val="24"/>
        </w:rPr>
        <w:t>Signing this form will allow me to collect the data mentioned above about your child</w:t>
      </w:r>
      <w:r w:rsidR="0039585B" w:rsidRPr="00452A52">
        <w:rPr>
          <w:rFonts w:ascii="Times New Roman" w:hAnsi="Times New Roman" w:cs="Times New Roman"/>
          <w:sz w:val="24"/>
          <w:szCs w:val="24"/>
        </w:rPr>
        <w:t xml:space="preserve">. </w:t>
      </w:r>
    </w:p>
    <w:p w14:paraId="3AEBAEB4" w14:textId="2B91D074" w:rsidR="0039585B" w:rsidRPr="00452A52" w:rsidRDefault="0039585B" w:rsidP="0039585B">
      <w:pPr>
        <w:rPr>
          <w:rFonts w:ascii="Times New Roman" w:hAnsi="Times New Roman" w:cs="Times New Roman"/>
          <w:sz w:val="24"/>
          <w:szCs w:val="24"/>
        </w:rPr>
      </w:pPr>
      <w:r w:rsidRPr="00452A52">
        <w:rPr>
          <w:rFonts w:ascii="Times New Roman" w:hAnsi="Times New Roman" w:cs="Times New Roman"/>
          <w:sz w:val="24"/>
          <w:szCs w:val="24"/>
        </w:rPr>
        <w:t xml:space="preserve">Please return </w:t>
      </w:r>
      <w:r w:rsidR="005912E4" w:rsidRPr="00452A52">
        <w:rPr>
          <w:rFonts w:ascii="Times New Roman" w:hAnsi="Times New Roman" w:cs="Times New Roman"/>
          <w:sz w:val="24"/>
          <w:szCs w:val="24"/>
        </w:rPr>
        <w:t xml:space="preserve">at your earliest </w:t>
      </w:r>
      <w:r w:rsidR="00107789" w:rsidRPr="00452A52">
        <w:rPr>
          <w:rFonts w:ascii="Times New Roman" w:hAnsi="Times New Roman" w:cs="Times New Roman"/>
          <w:sz w:val="24"/>
          <w:szCs w:val="24"/>
        </w:rPr>
        <w:t>convenience</w:t>
      </w:r>
      <w:r w:rsidRPr="00452A52">
        <w:rPr>
          <w:rFonts w:ascii="Times New Roman" w:hAnsi="Times New Roman" w:cs="Times New Roman"/>
          <w:sz w:val="24"/>
          <w:szCs w:val="24"/>
        </w:rPr>
        <w:t xml:space="preserve">. </w:t>
      </w:r>
      <w:r w:rsidR="005912E4" w:rsidRPr="00452A52">
        <w:rPr>
          <w:rFonts w:ascii="Times New Roman" w:hAnsi="Times New Roman" w:cs="Times New Roman"/>
          <w:sz w:val="24"/>
          <w:szCs w:val="24"/>
        </w:rPr>
        <w:t xml:space="preserve">If we do not receive this form by </w:t>
      </w:r>
      <w:r w:rsidR="00FB6012" w:rsidRPr="00452A52">
        <w:rPr>
          <w:rFonts w:ascii="Times New Roman" w:hAnsi="Times New Roman" w:cs="Times New Roman"/>
          <w:sz w:val="24"/>
          <w:szCs w:val="24"/>
        </w:rPr>
        <w:t>September 15, 2021</w:t>
      </w:r>
      <w:r w:rsidR="005912E4" w:rsidRPr="00452A52">
        <w:rPr>
          <w:rFonts w:ascii="Times New Roman" w:hAnsi="Times New Roman" w:cs="Times New Roman"/>
          <w:sz w:val="24"/>
          <w:szCs w:val="24"/>
        </w:rPr>
        <w:t>,</w:t>
      </w:r>
      <w:r w:rsidRPr="00452A52">
        <w:rPr>
          <w:rFonts w:ascii="Times New Roman" w:hAnsi="Times New Roman" w:cs="Times New Roman"/>
          <w:sz w:val="24"/>
          <w:szCs w:val="24"/>
        </w:rPr>
        <w:t xml:space="preserve"> the researcher will understand that you do not wish to participate.</w:t>
      </w:r>
    </w:p>
    <w:p w14:paraId="722C01B7" w14:textId="257C39C3" w:rsidR="0039585B" w:rsidRPr="00452A52" w:rsidRDefault="0039585B" w:rsidP="0039585B">
      <w:pPr>
        <w:rPr>
          <w:rFonts w:ascii="Times New Roman" w:hAnsi="Times New Roman" w:cs="Times New Roman"/>
          <w:sz w:val="24"/>
          <w:szCs w:val="24"/>
        </w:rPr>
      </w:pPr>
      <w:r w:rsidRPr="00452A52">
        <w:rPr>
          <w:rFonts w:ascii="Times New Roman" w:hAnsi="Times New Roman" w:cs="Times New Roman"/>
          <w:sz w:val="24"/>
          <w:szCs w:val="24"/>
        </w:rPr>
        <w:t xml:space="preserve">  I, the parent or guardian of _______________________________, permit participation i</w:t>
      </w:r>
      <w:r w:rsidR="005912E4" w:rsidRPr="00452A52">
        <w:rPr>
          <w:rFonts w:ascii="Times New Roman" w:hAnsi="Times New Roman" w:cs="Times New Roman"/>
          <w:sz w:val="24"/>
          <w:szCs w:val="24"/>
        </w:rPr>
        <w:t>n the</w:t>
      </w:r>
      <w:r w:rsidRPr="00452A52">
        <w:rPr>
          <w:rFonts w:ascii="Times New Roman" w:hAnsi="Times New Roman" w:cs="Times New Roman"/>
          <w:sz w:val="24"/>
          <w:szCs w:val="24"/>
        </w:rPr>
        <w:t xml:space="preserve"> research named above.</w:t>
      </w:r>
    </w:p>
    <w:p w14:paraId="1D4ACBC9" w14:textId="77777777" w:rsidR="0039585B" w:rsidRPr="00452A52" w:rsidRDefault="0039585B" w:rsidP="0039585B">
      <w:pPr>
        <w:rPr>
          <w:rFonts w:ascii="Times New Roman" w:hAnsi="Times New Roman" w:cs="Times New Roman"/>
          <w:sz w:val="24"/>
          <w:szCs w:val="24"/>
        </w:rPr>
      </w:pPr>
      <w:r w:rsidRPr="00452A52">
        <w:rPr>
          <w:rFonts w:ascii="Times New Roman" w:hAnsi="Times New Roman" w:cs="Times New Roman"/>
          <w:sz w:val="24"/>
          <w:szCs w:val="24"/>
        </w:rPr>
        <w:t>_________________________________ _____________ Signature of Parent or Guardian Date</w:t>
      </w:r>
    </w:p>
    <w:p w14:paraId="00BA8F17" w14:textId="77777777" w:rsidR="0039585B" w:rsidRPr="00452A52" w:rsidRDefault="0039585B" w:rsidP="0039585B">
      <w:pPr>
        <w:rPr>
          <w:rFonts w:ascii="Times New Roman" w:hAnsi="Times New Roman" w:cs="Times New Roman"/>
          <w:sz w:val="24"/>
          <w:szCs w:val="24"/>
        </w:rPr>
      </w:pPr>
      <w:r w:rsidRPr="00452A52">
        <w:rPr>
          <w:rFonts w:ascii="Times New Roman" w:hAnsi="Times New Roman" w:cs="Times New Roman"/>
          <w:sz w:val="24"/>
          <w:szCs w:val="24"/>
        </w:rPr>
        <w:t>Please print your name here.</w:t>
      </w:r>
    </w:p>
    <w:p w14:paraId="10101397" w14:textId="77777777" w:rsidR="0039585B" w:rsidRPr="00452A52" w:rsidRDefault="0039585B" w:rsidP="0039585B">
      <w:pPr>
        <w:rPr>
          <w:rFonts w:ascii="Times New Roman" w:hAnsi="Times New Roman" w:cs="Times New Roman"/>
          <w:sz w:val="24"/>
          <w:szCs w:val="24"/>
        </w:rPr>
      </w:pPr>
      <w:r w:rsidRPr="00452A52">
        <w:rPr>
          <w:rFonts w:ascii="Times New Roman" w:hAnsi="Times New Roman" w:cs="Times New Roman"/>
          <w:sz w:val="24"/>
          <w:szCs w:val="24"/>
        </w:rPr>
        <w:t xml:space="preserve"> Student Signature Box</w:t>
      </w:r>
    </w:p>
    <w:p w14:paraId="3D25A678" w14:textId="77777777" w:rsidR="005912E4" w:rsidRPr="00452A52" w:rsidRDefault="005912E4" w:rsidP="0039585B">
      <w:pPr>
        <w:rPr>
          <w:rFonts w:ascii="Times New Roman" w:hAnsi="Times New Roman" w:cs="Times New Roman"/>
          <w:sz w:val="24"/>
          <w:szCs w:val="24"/>
        </w:rPr>
      </w:pPr>
    </w:p>
    <w:p w14:paraId="07A6457B" w14:textId="5A7D4314" w:rsidR="0039585B" w:rsidRPr="00452A52" w:rsidRDefault="0039585B" w:rsidP="0039585B">
      <w:pPr>
        <w:rPr>
          <w:rFonts w:ascii="Times New Roman" w:hAnsi="Times New Roman" w:cs="Times New Roman"/>
          <w:sz w:val="24"/>
          <w:szCs w:val="24"/>
        </w:rPr>
      </w:pPr>
      <w:r w:rsidRPr="00452A52">
        <w:rPr>
          <w:rFonts w:ascii="Times New Roman" w:hAnsi="Times New Roman" w:cs="Times New Roman"/>
          <w:sz w:val="24"/>
          <w:szCs w:val="24"/>
        </w:rPr>
        <w:t xml:space="preserve">Signature of Investigator </w:t>
      </w:r>
      <w:r w:rsidRPr="00452A52">
        <w:rPr>
          <w:rFonts w:ascii="Times New Roman" w:hAnsi="Times New Roman" w:cs="Times New Roman"/>
          <w:sz w:val="24"/>
          <w:szCs w:val="24"/>
          <w:u w:val="single"/>
        </w:rPr>
        <w:t>__________</w:t>
      </w:r>
      <w:r w:rsidR="00107789" w:rsidRPr="00452A52">
        <w:rPr>
          <w:rFonts w:ascii="Times New Roman" w:hAnsi="Times New Roman" w:cs="Times New Roman"/>
          <w:sz w:val="24"/>
          <w:szCs w:val="24"/>
          <w:u w:val="single"/>
        </w:rPr>
        <w:t>Giancarlo Perez</w:t>
      </w:r>
      <w:r w:rsidRPr="00452A52">
        <w:rPr>
          <w:rFonts w:ascii="Times New Roman" w:hAnsi="Times New Roman" w:cs="Times New Roman"/>
          <w:sz w:val="24"/>
          <w:szCs w:val="24"/>
          <w:u w:val="single"/>
        </w:rPr>
        <w:t>__________</w:t>
      </w:r>
      <w:r w:rsidRPr="00452A52">
        <w:rPr>
          <w:rFonts w:ascii="Times New Roman" w:hAnsi="Times New Roman" w:cs="Times New Roman"/>
          <w:sz w:val="24"/>
          <w:szCs w:val="24"/>
        </w:rPr>
        <w:t xml:space="preserve"> Date___</w:t>
      </w:r>
      <w:r w:rsidRPr="00452A52">
        <w:rPr>
          <w:rFonts w:ascii="Times New Roman" w:hAnsi="Times New Roman" w:cs="Times New Roman"/>
          <w:sz w:val="24"/>
          <w:szCs w:val="24"/>
          <w:u w:val="single"/>
        </w:rPr>
        <w:t>__</w:t>
      </w:r>
      <w:r w:rsidR="00FB6012" w:rsidRPr="00452A52">
        <w:rPr>
          <w:rFonts w:ascii="Times New Roman" w:hAnsi="Times New Roman" w:cs="Times New Roman"/>
          <w:sz w:val="24"/>
          <w:szCs w:val="24"/>
          <w:u w:val="single"/>
        </w:rPr>
        <w:t>0</w:t>
      </w:r>
      <w:r w:rsidR="006E3CE8">
        <w:rPr>
          <w:rFonts w:ascii="Times New Roman" w:hAnsi="Times New Roman" w:cs="Times New Roman"/>
          <w:sz w:val="24"/>
          <w:szCs w:val="24"/>
          <w:u w:val="single"/>
        </w:rPr>
        <w:t>8</w:t>
      </w:r>
      <w:r w:rsidR="00FB6012" w:rsidRPr="00452A52">
        <w:rPr>
          <w:rFonts w:ascii="Times New Roman" w:hAnsi="Times New Roman" w:cs="Times New Roman"/>
          <w:sz w:val="24"/>
          <w:szCs w:val="24"/>
          <w:u w:val="single"/>
        </w:rPr>
        <w:t>/01</w:t>
      </w:r>
      <w:r w:rsidR="00107789" w:rsidRPr="00452A52">
        <w:rPr>
          <w:rFonts w:ascii="Times New Roman" w:hAnsi="Times New Roman" w:cs="Times New Roman"/>
          <w:sz w:val="24"/>
          <w:szCs w:val="24"/>
          <w:u w:val="single"/>
        </w:rPr>
        <w:t>/2021</w:t>
      </w:r>
      <w:r w:rsidRPr="00452A52">
        <w:rPr>
          <w:rFonts w:ascii="Times New Roman" w:hAnsi="Times New Roman" w:cs="Times New Roman"/>
          <w:sz w:val="24"/>
          <w:szCs w:val="24"/>
          <w:u w:val="single"/>
        </w:rPr>
        <w:t xml:space="preserve">____ </w:t>
      </w:r>
    </w:p>
    <w:p w14:paraId="26F5B3DD" w14:textId="707CAFEA" w:rsidR="005A4C28" w:rsidRPr="00452A52" w:rsidRDefault="005A4C28" w:rsidP="0039585B">
      <w:pPr>
        <w:rPr>
          <w:rFonts w:ascii="Times New Roman" w:hAnsi="Times New Roman" w:cs="Times New Roman"/>
          <w:sz w:val="24"/>
          <w:szCs w:val="24"/>
        </w:rPr>
      </w:pPr>
    </w:p>
    <w:p w14:paraId="7A75A57B" w14:textId="0E5A5B18" w:rsidR="00FB6012" w:rsidRPr="00452A52" w:rsidRDefault="00FB6012" w:rsidP="0039585B">
      <w:pPr>
        <w:rPr>
          <w:rFonts w:ascii="Times New Roman" w:hAnsi="Times New Roman" w:cs="Times New Roman"/>
          <w:sz w:val="24"/>
          <w:szCs w:val="24"/>
        </w:rPr>
      </w:pPr>
    </w:p>
    <w:p w14:paraId="3B65617D" w14:textId="3B59D3F9" w:rsidR="00FB6012" w:rsidRPr="00452A52" w:rsidRDefault="00FB6012" w:rsidP="0039585B">
      <w:pPr>
        <w:rPr>
          <w:rFonts w:ascii="Times New Roman" w:hAnsi="Times New Roman" w:cs="Times New Roman"/>
          <w:sz w:val="24"/>
          <w:szCs w:val="24"/>
        </w:rPr>
      </w:pPr>
    </w:p>
    <w:p w14:paraId="0025CFF4" w14:textId="45A7649C" w:rsidR="00FB6012" w:rsidRPr="00452A52" w:rsidRDefault="00FB6012" w:rsidP="0039585B">
      <w:pPr>
        <w:rPr>
          <w:rFonts w:ascii="Times New Roman" w:hAnsi="Times New Roman" w:cs="Times New Roman"/>
          <w:sz w:val="24"/>
          <w:szCs w:val="24"/>
        </w:rPr>
      </w:pPr>
    </w:p>
    <w:p w14:paraId="41CB8B84" w14:textId="38B41CD2" w:rsidR="00FB6012" w:rsidRPr="00452A52" w:rsidRDefault="00FB6012" w:rsidP="0039585B">
      <w:pPr>
        <w:rPr>
          <w:rFonts w:ascii="Times New Roman" w:hAnsi="Times New Roman" w:cs="Times New Roman"/>
          <w:sz w:val="24"/>
          <w:szCs w:val="24"/>
        </w:rPr>
      </w:pPr>
    </w:p>
    <w:p w14:paraId="70C28445" w14:textId="71593F0D" w:rsidR="00FB6012" w:rsidRPr="00452A52" w:rsidRDefault="00FB6012" w:rsidP="0039585B">
      <w:pPr>
        <w:rPr>
          <w:rFonts w:ascii="Times New Roman" w:hAnsi="Times New Roman" w:cs="Times New Roman"/>
          <w:sz w:val="24"/>
          <w:szCs w:val="24"/>
        </w:rPr>
      </w:pPr>
    </w:p>
    <w:p w14:paraId="07D4DCD2" w14:textId="1E6CC4BA" w:rsidR="00FB6012" w:rsidRPr="00452A52" w:rsidRDefault="00FB6012" w:rsidP="00B126BD">
      <w:pPr>
        <w:spacing w:line="480" w:lineRule="auto"/>
        <w:jc w:val="center"/>
        <w:rPr>
          <w:rFonts w:ascii="Times New Roman" w:hAnsi="Times New Roman" w:cs="Times New Roman"/>
          <w:b/>
          <w:bCs/>
          <w:sz w:val="24"/>
          <w:szCs w:val="24"/>
        </w:rPr>
      </w:pPr>
      <w:r w:rsidRPr="00452A52">
        <w:rPr>
          <w:rFonts w:ascii="Times New Roman" w:hAnsi="Times New Roman" w:cs="Times New Roman"/>
          <w:b/>
          <w:bCs/>
          <w:sz w:val="24"/>
          <w:szCs w:val="24"/>
        </w:rPr>
        <w:lastRenderedPageBreak/>
        <w:t>Appendix C</w:t>
      </w:r>
    </w:p>
    <w:p w14:paraId="7669C95E" w14:textId="6504FB8D" w:rsidR="00B126BD" w:rsidRPr="00452A52" w:rsidRDefault="00A676BF" w:rsidP="00B126BD">
      <w:pPr>
        <w:spacing w:line="480" w:lineRule="auto"/>
        <w:jc w:val="center"/>
        <w:rPr>
          <w:rFonts w:ascii="Times New Roman" w:hAnsi="Times New Roman" w:cs="Times New Roman"/>
          <w:b/>
          <w:bCs/>
          <w:sz w:val="24"/>
          <w:szCs w:val="24"/>
        </w:rPr>
      </w:pPr>
      <w:r w:rsidRPr="00452A52">
        <w:rPr>
          <w:rFonts w:ascii="Times New Roman" w:hAnsi="Times New Roman" w:cs="Times New Roman"/>
          <w:b/>
          <w:bCs/>
          <w:sz w:val="24"/>
          <w:szCs w:val="24"/>
        </w:rPr>
        <w:t>Observation Checklist</w:t>
      </w:r>
    </w:p>
    <w:p w14:paraId="535F2564" w14:textId="4E899A85" w:rsidR="00B126BD" w:rsidRPr="00452A52" w:rsidRDefault="00A676BF" w:rsidP="00B126BD">
      <w:pPr>
        <w:spacing w:line="480" w:lineRule="auto"/>
        <w:rPr>
          <w:rFonts w:ascii="Times New Roman" w:hAnsi="Times New Roman" w:cs="Times New Roman"/>
          <w:sz w:val="24"/>
          <w:szCs w:val="24"/>
        </w:rPr>
      </w:pPr>
      <w:r w:rsidRPr="00452A52">
        <w:rPr>
          <w:rFonts w:ascii="Times New Roman" w:hAnsi="Times New Roman" w:cs="Times New Roman"/>
          <w:sz w:val="24"/>
          <w:szCs w:val="24"/>
        </w:rPr>
        <w:t xml:space="preserve">Observe the following during lab session and distinguish between </w:t>
      </w:r>
      <w:r w:rsidR="006E3CE8">
        <w:rPr>
          <w:rFonts w:ascii="Times New Roman" w:hAnsi="Times New Roman" w:cs="Times New Roman"/>
          <w:sz w:val="24"/>
          <w:szCs w:val="24"/>
        </w:rPr>
        <w:t>hybrid</w:t>
      </w:r>
      <w:r w:rsidRPr="00452A52">
        <w:rPr>
          <w:rFonts w:ascii="Times New Roman" w:hAnsi="Times New Roman" w:cs="Times New Roman"/>
          <w:sz w:val="24"/>
          <w:szCs w:val="24"/>
        </w:rPr>
        <w:t xml:space="preserve"> (</w:t>
      </w:r>
      <w:r w:rsidR="006E3CE8">
        <w:rPr>
          <w:rFonts w:ascii="Times New Roman" w:hAnsi="Times New Roman" w:cs="Times New Roman"/>
          <w:sz w:val="24"/>
          <w:szCs w:val="24"/>
        </w:rPr>
        <w:t>H</w:t>
      </w:r>
      <w:r w:rsidRPr="00452A52">
        <w:rPr>
          <w:rFonts w:ascii="Times New Roman" w:hAnsi="Times New Roman" w:cs="Times New Roman"/>
          <w:sz w:val="24"/>
          <w:szCs w:val="24"/>
        </w:rPr>
        <w:t>L) or remote (VL)</w:t>
      </w:r>
    </w:p>
    <w:p w14:paraId="24F1D299" w14:textId="7B13DA71" w:rsidR="00A676BF" w:rsidRPr="00452A52" w:rsidRDefault="00A676BF" w:rsidP="00A676BF">
      <w:pPr>
        <w:pStyle w:val="ListParagraph"/>
        <w:numPr>
          <w:ilvl w:val="0"/>
          <w:numId w:val="15"/>
        </w:numPr>
        <w:spacing w:line="480" w:lineRule="auto"/>
        <w:rPr>
          <w:rFonts w:ascii="Times New Roman" w:hAnsi="Times New Roman" w:cs="Times New Roman"/>
          <w:sz w:val="24"/>
          <w:szCs w:val="24"/>
        </w:rPr>
      </w:pPr>
      <w:r w:rsidRPr="00452A52">
        <w:rPr>
          <w:rFonts w:ascii="Times New Roman" w:hAnsi="Times New Roman" w:cs="Times New Roman"/>
          <w:sz w:val="24"/>
          <w:szCs w:val="24"/>
        </w:rPr>
        <w:t>Are the students actively engaged in the lab activity?</w:t>
      </w:r>
      <w:r w:rsidRPr="00452A52">
        <w:rPr>
          <w:rFonts w:ascii="Times New Roman" w:hAnsi="Times New Roman" w:cs="Times New Roman"/>
          <w:sz w:val="24"/>
          <w:szCs w:val="24"/>
        </w:rPr>
        <w:br/>
      </w:r>
      <w:r w:rsidR="006E3CE8">
        <w:rPr>
          <w:rFonts w:ascii="Times New Roman" w:hAnsi="Times New Roman" w:cs="Times New Roman"/>
          <w:sz w:val="24"/>
          <w:szCs w:val="24"/>
        </w:rPr>
        <w:t>H</w:t>
      </w:r>
      <w:r w:rsidRPr="00452A52">
        <w:rPr>
          <w:rFonts w:ascii="Times New Roman" w:hAnsi="Times New Roman" w:cs="Times New Roman"/>
          <w:sz w:val="24"/>
          <w:szCs w:val="24"/>
        </w:rPr>
        <w:t>L:</w:t>
      </w:r>
      <w:r w:rsidRPr="00452A52">
        <w:rPr>
          <w:rFonts w:ascii="Times New Roman" w:hAnsi="Times New Roman" w:cs="Times New Roman"/>
          <w:sz w:val="24"/>
          <w:szCs w:val="24"/>
        </w:rPr>
        <w:br/>
        <w:t>VL:</w:t>
      </w:r>
    </w:p>
    <w:p w14:paraId="1A94F003" w14:textId="4FA9216B" w:rsidR="00A676BF" w:rsidRPr="00452A52" w:rsidRDefault="00A676BF" w:rsidP="00A676BF">
      <w:pPr>
        <w:pStyle w:val="ListParagraph"/>
        <w:numPr>
          <w:ilvl w:val="0"/>
          <w:numId w:val="15"/>
        </w:numPr>
        <w:spacing w:line="480" w:lineRule="auto"/>
        <w:rPr>
          <w:rFonts w:ascii="Times New Roman" w:hAnsi="Times New Roman" w:cs="Times New Roman"/>
          <w:sz w:val="24"/>
          <w:szCs w:val="24"/>
        </w:rPr>
      </w:pPr>
      <w:r w:rsidRPr="00452A52">
        <w:rPr>
          <w:rFonts w:ascii="Times New Roman" w:hAnsi="Times New Roman" w:cs="Times New Roman"/>
          <w:sz w:val="24"/>
          <w:szCs w:val="24"/>
        </w:rPr>
        <w:t xml:space="preserve">Are the students </w:t>
      </w:r>
      <w:r w:rsidR="006E3CE8">
        <w:rPr>
          <w:rFonts w:ascii="Times New Roman" w:hAnsi="Times New Roman" w:cs="Times New Roman"/>
          <w:sz w:val="24"/>
          <w:szCs w:val="24"/>
        </w:rPr>
        <w:t>interacting</w:t>
      </w:r>
      <w:r w:rsidRPr="00452A52">
        <w:rPr>
          <w:rFonts w:ascii="Times New Roman" w:hAnsi="Times New Roman" w:cs="Times New Roman"/>
          <w:sz w:val="24"/>
          <w:szCs w:val="24"/>
        </w:rPr>
        <w:t xml:space="preserve"> with classmates </w:t>
      </w:r>
      <w:r w:rsidR="008111F1">
        <w:rPr>
          <w:rFonts w:ascii="Times New Roman" w:hAnsi="Times New Roman" w:cs="Times New Roman"/>
          <w:sz w:val="24"/>
          <w:szCs w:val="24"/>
        </w:rPr>
        <w:t>and</w:t>
      </w:r>
      <w:r w:rsidRPr="00452A52">
        <w:rPr>
          <w:rFonts w:ascii="Times New Roman" w:hAnsi="Times New Roman" w:cs="Times New Roman"/>
          <w:sz w:val="24"/>
          <w:szCs w:val="24"/>
        </w:rPr>
        <w:t xml:space="preserve"> the teacher?</w:t>
      </w:r>
      <w:r w:rsidRPr="00452A52">
        <w:rPr>
          <w:rFonts w:ascii="Times New Roman" w:hAnsi="Times New Roman" w:cs="Times New Roman"/>
          <w:sz w:val="24"/>
          <w:szCs w:val="24"/>
        </w:rPr>
        <w:br/>
        <w:t>PL:</w:t>
      </w:r>
      <w:r w:rsidRPr="00452A52">
        <w:rPr>
          <w:rFonts w:ascii="Times New Roman" w:hAnsi="Times New Roman" w:cs="Times New Roman"/>
          <w:sz w:val="24"/>
          <w:szCs w:val="24"/>
        </w:rPr>
        <w:br/>
        <w:t>VL:</w:t>
      </w:r>
    </w:p>
    <w:p w14:paraId="3B798612" w14:textId="515C9F14" w:rsidR="00A676BF" w:rsidRPr="00452A52" w:rsidRDefault="00A676BF" w:rsidP="00A676BF">
      <w:pPr>
        <w:pStyle w:val="ListParagraph"/>
        <w:numPr>
          <w:ilvl w:val="0"/>
          <w:numId w:val="15"/>
        </w:numPr>
        <w:spacing w:line="480" w:lineRule="auto"/>
        <w:rPr>
          <w:rFonts w:ascii="Times New Roman" w:hAnsi="Times New Roman" w:cs="Times New Roman"/>
          <w:sz w:val="24"/>
          <w:szCs w:val="24"/>
        </w:rPr>
      </w:pPr>
      <w:r w:rsidRPr="00452A52">
        <w:rPr>
          <w:rFonts w:ascii="Times New Roman" w:hAnsi="Times New Roman" w:cs="Times New Roman"/>
          <w:sz w:val="24"/>
          <w:szCs w:val="24"/>
        </w:rPr>
        <w:t>Describe teacher feedback to students:</w:t>
      </w:r>
      <w:r w:rsidRPr="00452A52">
        <w:rPr>
          <w:rFonts w:ascii="Times New Roman" w:hAnsi="Times New Roman" w:cs="Times New Roman"/>
          <w:sz w:val="24"/>
          <w:szCs w:val="24"/>
        </w:rPr>
        <w:br/>
        <w:t>PL:</w:t>
      </w:r>
      <w:r w:rsidRPr="00452A52">
        <w:rPr>
          <w:rFonts w:ascii="Times New Roman" w:hAnsi="Times New Roman" w:cs="Times New Roman"/>
          <w:sz w:val="24"/>
          <w:szCs w:val="24"/>
        </w:rPr>
        <w:br/>
        <w:t>VL:</w:t>
      </w:r>
    </w:p>
    <w:p w14:paraId="401922A0" w14:textId="472DC366" w:rsidR="00A676BF" w:rsidRPr="00452A52" w:rsidRDefault="006E3CE8" w:rsidP="00A676BF">
      <w:pPr>
        <w:pStyle w:val="ListParagraph"/>
        <w:numPr>
          <w:ilvl w:val="0"/>
          <w:numId w:val="15"/>
        </w:numPr>
        <w:spacing w:line="480" w:lineRule="auto"/>
        <w:rPr>
          <w:rFonts w:ascii="Times New Roman" w:hAnsi="Times New Roman" w:cs="Times New Roman"/>
          <w:sz w:val="24"/>
          <w:szCs w:val="24"/>
        </w:rPr>
      </w:pPr>
      <w:r>
        <w:rPr>
          <w:rFonts w:ascii="Times New Roman" w:hAnsi="Times New Roman" w:cs="Times New Roman"/>
          <w:sz w:val="24"/>
          <w:szCs w:val="24"/>
        </w:rPr>
        <w:t xml:space="preserve">Does the teacher seem comfortable delivering </w:t>
      </w:r>
      <w:r w:rsidR="00E60FD2">
        <w:rPr>
          <w:rFonts w:ascii="Times New Roman" w:hAnsi="Times New Roman" w:cs="Times New Roman"/>
          <w:sz w:val="24"/>
          <w:szCs w:val="24"/>
        </w:rPr>
        <w:t>instruction?</w:t>
      </w:r>
      <w:r w:rsidR="00A676BF" w:rsidRPr="00452A52">
        <w:rPr>
          <w:rFonts w:ascii="Times New Roman" w:hAnsi="Times New Roman" w:cs="Times New Roman"/>
          <w:sz w:val="24"/>
          <w:szCs w:val="24"/>
        </w:rPr>
        <w:br/>
        <w:t>PL:</w:t>
      </w:r>
      <w:r w:rsidR="00A676BF" w:rsidRPr="00452A52">
        <w:rPr>
          <w:rFonts w:ascii="Times New Roman" w:hAnsi="Times New Roman" w:cs="Times New Roman"/>
          <w:sz w:val="24"/>
          <w:szCs w:val="24"/>
        </w:rPr>
        <w:br/>
        <w:t>VL:</w:t>
      </w:r>
    </w:p>
    <w:p w14:paraId="0C2F8DCC" w14:textId="5EC85BCF" w:rsidR="00A676BF" w:rsidRPr="00452A52" w:rsidRDefault="00A676BF" w:rsidP="00A676BF">
      <w:pPr>
        <w:spacing w:line="480" w:lineRule="auto"/>
        <w:ind w:left="360"/>
        <w:rPr>
          <w:rFonts w:ascii="Times New Roman" w:hAnsi="Times New Roman" w:cs="Times New Roman"/>
          <w:sz w:val="24"/>
          <w:szCs w:val="24"/>
        </w:rPr>
      </w:pPr>
    </w:p>
    <w:p w14:paraId="13DD6424" w14:textId="77777777" w:rsidR="00B126BD" w:rsidRPr="00452A52" w:rsidRDefault="00B126BD">
      <w:pPr>
        <w:rPr>
          <w:rFonts w:ascii="Times New Roman" w:hAnsi="Times New Roman" w:cs="Times New Roman"/>
          <w:b/>
          <w:bCs/>
          <w:sz w:val="24"/>
          <w:szCs w:val="24"/>
        </w:rPr>
      </w:pPr>
      <w:r w:rsidRPr="00452A52">
        <w:rPr>
          <w:rFonts w:ascii="Times New Roman" w:hAnsi="Times New Roman" w:cs="Times New Roman"/>
          <w:b/>
          <w:bCs/>
          <w:sz w:val="24"/>
          <w:szCs w:val="24"/>
        </w:rPr>
        <w:br w:type="page"/>
      </w:r>
    </w:p>
    <w:p w14:paraId="1E7836F6" w14:textId="48CBE9B6" w:rsidR="00B126BD" w:rsidRPr="00452A52" w:rsidRDefault="00B126BD" w:rsidP="00B126BD">
      <w:pPr>
        <w:spacing w:line="480" w:lineRule="auto"/>
        <w:jc w:val="center"/>
        <w:rPr>
          <w:rFonts w:ascii="Times New Roman" w:hAnsi="Times New Roman" w:cs="Times New Roman"/>
          <w:b/>
          <w:bCs/>
          <w:sz w:val="24"/>
          <w:szCs w:val="24"/>
        </w:rPr>
      </w:pPr>
      <w:r w:rsidRPr="00452A52">
        <w:rPr>
          <w:rFonts w:ascii="Times New Roman" w:hAnsi="Times New Roman" w:cs="Times New Roman"/>
          <w:b/>
          <w:bCs/>
          <w:sz w:val="24"/>
          <w:szCs w:val="24"/>
        </w:rPr>
        <w:lastRenderedPageBreak/>
        <w:t xml:space="preserve">Appendix </w:t>
      </w:r>
      <w:r w:rsidR="00E60FD2">
        <w:rPr>
          <w:rFonts w:ascii="Times New Roman" w:hAnsi="Times New Roman" w:cs="Times New Roman"/>
          <w:b/>
          <w:bCs/>
          <w:sz w:val="24"/>
          <w:szCs w:val="24"/>
        </w:rPr>
        <w:t>D</w:t>
      </w:r>
    </w:p>
    <w:p w14:paraId="04E14361" w14:textId="1F8E7D8E" w:rsidR="00B126BD" w:rsidRPr="00452A52" w:rsidRDefault="00E60FD2" w:rsidP="00B126BD">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Interview Questions</w:t>
      </w:r>
    </w:p>
    <w:p w14:paraId="50E282B4" w14:textId="71385D17" w:rsidR="00B126BD" w:rsidRPr="00452A52" w:rsidRDefault="00B126BD" w:rsidP="00B126BD">
      <w:pPr>
        <w:spacing w:line="480" w:lineRule="auto"/>
        <w:rPr>
          <w:rFonts w:ascii="Times New Roman" w:hAnsi="Times New Roman" w:cs="Times New Roman"/>
          <w:sz w:val="24"/>
          <w:szCs w:val="24"/>
        </w:rPr>
      </w:pPr>
      <w:r w:rsidRPr="00452A52">
        <w:rPr>
          <w:rFonts w:ascii="Times New Roman" w:hAnsi="Times New Roman" w:cs="Times New Roman"/>
          <w:sz w:val="24"/>
          <w:szCs w:val="24"/>
        </w:rPr>
        <w:t xml:space="preserve">Please answer the following questions in detail about your </w:t>
      </w:r>
      <w:r w:rsidR="008111F1">
        <w:rPr>
          <w:rFonts w:ascii="Times New Roman" w:hAnsi="Times New Roman" w:cs="Times New Roman"/>
          <w:sz w:val="24"/>
          <w:szCs w:val="24"/>
        </w:rPr>
        <w:t>recent</w:t>
      </w:r>
      <w:r w:rsidRPr="00452A52">
        <w:rPr>
          <w:rFonts w:ascii="Times New Roman" w:hAnsi="Times New Roman" w:cs="Times New Roman"/>
          <w:sz w:val="24"/>
          <w:szCs w:val="24"/>
        </w:rPr>
        <w:t xml:space="preserve"> experience in science labs:</w:t>
      </w:r>
    </w:p>
    <w:p w14:paraId="7EBFC4B6" w14:textId="54576E15" w:rsidR="00B126BD" w:rsidRDefault="00E60FD2" w:rsidP="00E60FD2">
      <w:pPr>
        <w:pStyle w:val="ListParagraph"/>
        <w:numPr>
          <w:ilvl w:val="0"/>
          <w:numId w:val="16"/>
        </w:numPr>
        <w:spacing w:line="480" w:lineRule="auto"/>
        <w:rPr>
          <w:rFonts w:ascii="Times New Roman" w:hAnsi="Times New Roman" w:cs="Times New Roman"/>
          <w:sz w:val="24"/>
          <w:szCs w:val="24"/>
        </w:rPr>
      </w:pPr>
      <w:r>
        <w:rPr>
          <w:rFonts w:ascii="Times New Roman" w:hAnsi="Times New Roman" w:cs="Times New Roman"/>
          <w:sz w:val="24"/>
          <w:szCs w:val="24"/>
        </w:rPr>
        <w:t>How many years have you taught biology?</w:t>
      </w:r>
    </w:p>
    <w:p w14:paraId="3926F2C5" w14:textId="4902FDB6" w:rsidR="00E60FD2" w:rsidRDefault="00E60FD2" w:rsidP="00E60FD2">
      <w:pPr>
        <w:pStyle w:val="ListParagraph"/>
        <w:numPr>
          <w:ilvl w:val="0"/>
          <w:numId w:val="16"/>
        </w:numPr>
        <w:spacing w:line="480" w:lineRule="auto"/>
        <w:rPr>
          <w:rFonts w:ascii="Times New Roman" w:hAnsi="Times New Roman" w:cs="Times New Roman"/>
          <w:sz w:val="24"/>
          <w:szCs w:val="24"/>
        </w:rPr>
      </w:pPr>
      <w:r>
        <w:rPr>
          <w:rFonts w:ascii="Times New Roman" w:hAnsi="Times New Roman" w:cs="Times New Roman"/>
          <w:sz w:val="24"/>
          <w:szCs w:val="24"/>
        </w:rPr>
        <w:t>What are your thoughts on physical labs?</w:t>
      </w:r>
    </w:p>
    <w:p w14:paraId="12CC103A" w14:textId="4410DBA1" w:rsidR="00E60FD2" w:rsidRDefault="00E60FD2" w:rsidP="00E60FD2">
      <w:pPr>
        <w:pStyle w:val="ListParagraph"/>
        <w:numPr>
          <w:ilvl w:val="0"/>
          <w:numId w:val="16"/>
        </w:numPr>
        <w:spacing w:line="480" w:lineRule="auto"/>
        <w:rPr>
          <w:rFonts w:ascii="Times New Roman" w:hAnsi="Times New Roman" w:cs="Times New Roman"/>
          <w:sz w:val="24"/>
          <w:szCs w:val="24"/>
        </w:rPr>
      </w:pPr>
      <w:r>
        <w:rPr>
          <w:rFonts w:ascii="Times New Roman" w:hAnsi="Times New Roman" w:cs="Times New Roman"/>
          <w:sz w:val="24"/>
          <w:szCs w:val="24"/>
        </w:rPr>
        <w:t>How has your lab experience changed since the start of remote learning?</w:t>
      </w:r>
    </w:p>
    <w:p w14:paraId="55C67FA9" w14:textId="5881259A" w:rsidR="00E60FD2" w:rsidRDefault="00E60FD2" w:rsidP="00E60FD2">
      <w:pPr>
        <w:pStyle w:val="ListParagraph"/>
        <w:numPr>
          <w:ilvl w:val="0"/>
          <w:numId w:val="16"/>
        </w:numPr>
        <w:spacing w:line="480" w:lineRule="auto"/>
        <w:rPr>
          <w:rFonts w:ascii="Times New Roman" w:hAnsi="Times New Roman" w:cs="Times New Roman"/>
          <w:sz w:val="24"/>
          <w:szCs w:val="24"/>
        </w:rPr>
      </w:pPr>
      <w:r>
        <w:rPr>
          <w:rFonts w:ascii="Times New Roman" w:hAnsi="Times New Roman" w:cs="Times New Roman"/>
          <w:sz w:val="24"/>
          <w:szCs w:val="24"/>
        </w:rPr>
        <w:t>Have you participated in professional development on remote teaching?</w:t>
      </w:r>
    </w:p>
    <w:p w14:paraId="6D8C739D" w14:textId="34F000DE" w:rsidR="00E60FD2" w:rsidRDefault="00E60FD2" w:rsidP="00E60FD2">
      <w:pPr>
        <w:pStyle w:val="ListParagraph"/>
        <w:numPr>
          <w:ilvl w:val="0"/>
          <w:numId w:val="16"/>
        </w:numPr>
        <w:spacing w:line="480" w:lineRule="auto"/>
        <w:rPr>
          <w:rFonts w:ascii="Times New Roman" w:hAnsi="Times New Roman" w:cs="Times New Roman"/>
          <w:sz w:val="24"/>
          <w:szCs w:val="24"/>
        </w:rPr>
      </w:pPr>
      <w:r>
        <w:rPr>
          <w:rFonts w:ascii="Times New Roman" w:hAnsi="Times New Roman" w:cs="Times New Roman"/>
          <w:sz w:val="24"/>
          <w:szCs w:val="24"/>
        </w:rPr>
        <w:t>If yes, how many times? How long?</w:t>
      </w:r>
    </w:p>
    <w:p w14:paraId="765E0E13" w14:textId="0B3D803A" w:rsidR="00E60FD2" w:rsidRDefault="00E60FD2" w:rsidP="00E60FD2">
      <w:pPr>
        <w:pStyle w:val="ListParagraph"/>
        <w:numPr>
          <w:ilvl w:val="0"/>
          <w:numId w:val="16"/>
        </w:numPr>
        <w:spacing w:line="480" w:lineRule="auto"/>
        <w:rPr>
          <w:rFonts w:ascii="Times New Roman" w:hAnsi="Times New Roman" w:cs="Times New Roman"/>
          <w:sz w:val="24"/>
          <w:szCs w:val="24"/>
        </w:rPr>
      </w:pPr>
      <w:r>
        <w:rPr>
          <w:rFonts w:ascii="Times New Roman" w:hAnsi="Times New Roman" w:cs="Times New Roman"/>
          <w:sz w:val="24"/>
          <w:szCs w:val="24"/>
        </w:rPr>
        <w:t>Have you received any training using the adaptive learning virtual lab platform?</w:t>
      </w:r>
    </w:p>
    <w:p w14:paraId="516CE7FE" w14:textId="79648143" w:rsidR="00E60FD2" w:rsidRDefault="00E60FD2" w:rsidP="00E60FD2">
      <w:pPr>
        <w:pStyle w:val="ListParagraph"/>
        <w:numPr>
          <w:ilvl w:val="0"/>
          <w:numId w:val="16"/>
        </w:numPr>
        <w:spacing w:line="480" w:lineRule="auto"/>
        <w:rPr>
          <w:rFonts w:ascii="Times New Roman" w:hAnsi="Times New Roman" w:cs="Times New Roman"/>
          <w:sz w:val="24"/>
          <w:szCs w:val="24"/>
        </w:rPr>
      </w:pPr>
      <w:r>
        <w:rPr>
          <w:rFonts w:ascii="Times New Roman" w:hAnsi="Times New Roman" w:cs="Times New Roman"/>
          <w:sz w:val="24"/>
          <w:szCs w:val="24"/>
        </w:rPr>
        <w:t>If yes, how many times? How long?</w:t>
      </w:r>
    </w:p>
    <w:p w14:paraId="2B3AB315" w14:textId="3A4E27F8" w:rsidR="00E60FD2" w:rsidRDefault="00E60FD2" w:rsidP="00E60FD2">
      <w:pPr>
        <w:pStyle w:val="ListParagraph"/>
        <w:numPr>
          <w:ilvl w:val="0"/>
          <w:numId w:val="16"/>
        </w:numPr>
        <w:spacing w:line="480" w:lineRule="auto"/>
        <w:rPr>
          <w:rFonts w:ascii="Times New Roman" w:hAnsi="Times New Roman" w:cs="Times New Roman"/>
          <w:sz w:val="24"/>
          <w:szCs w:val="24"/>
        </w:rPr>
      </w:pPr>
      <w:r>
        <w:rPr>
          <w:rFonts w:ascii="Times New Roman" w:hAnsi="Times New Roman" w:cs="Times New Roman"/>
          <w:sz w:val="24"/>
          <w:szCs w:val="24"/>
        </w:rPr>
        <w:t>How would you describe your experience using the platform during hybrid learning?</w:t>
      </w:r>
    </w:p>
    <w:p w14:paraId="63601874" w14:textId="712D1182" w:rsidR="00E60FD2" w:rsidRDefault="00E60FD2" w:rsidP="00E60FD2">
      <w:pPr>
        <w:pStyle w:val="ListParagraph"/>
        <w:numPr>
          <w:ilvl w:val="0"/>
          <w:numId w:val="16"/>
        </w:numPr>
        <w:spacing w:line="480" w:lineRule="auto"/>
        <w:rPr>
          <w:rFonts w:ascii="Times New Roman" w:hAnsi="Times New Roman" w:cs="Times New Roman"/>
          <w:sz w:val="24"/>
          <w:szCs w:val="24"/>
        </w:rPr>
      </w:pPr>
      <w:r>
        <w:rPr>
          <w:rFonts w:ascii="Times New Roman" w:hAnsi="Times New Roman" w:cs="Times New Roman"/>
          <w:sz w:val="24"/>
          <w:szCs w:val="24"/>
        </w:rPr>
        <w:t>Do you believe you have received enough training in hybrid teaching and using the platform to be successful?</w:t>
      </w:r>
    </w:p>
    <w:p w14:paraId="69059D1D" w14:textId="00E2CE94" w:rsidR="00E60FD2" w:rsidRDefault="00E60FD2" w:rsidP="00E60FD2">
      <w:pPr>
        <w:pStyle w:val="ListParagraph"/>
        <w:numPr>
          <w:ilvl w:val="0"/>
          <w:numId w:val="16"/>
        </w:numPr>
        <w:spacing w:line="480" w:lineRule="auto"/>
        <w:rPr>
          <w:rFonts w:ascii="Times New Roman" w:hAnsi="Times New Roman" w:cs="Times New Roman"/>
          <w:sz w:val="24"/>
          <w:szCs w:val="24"/>
        </w:rPr>
      </w:pPr>
      <w:r>
        <w:rPr>
          <w:rFonts w:ascii="Times New Roman" w:hAnsi="Times New Roman" w:cs="Times New Roman"/>
          <w:sz w:val="24"/>
          <w:szCs w:val="24"/>
        </w:rPr>
        <w:t>What are your biggest concerns with hybrid learning or using the virtual lab platform?</w:t>
      </w:r>
    </w:p>
    <w:p w14:paraId="181BBD2A" w14:textId="2AB8B67C" w:rsidR="00E60FD2" w:rsidRPr="00452A52" w:rsidRDefault="00E60FD2" w:rsidP="00E60FD2">
      <w:pPr>
        <w:pStyle w:val="ListParagraph"/>
        <w:numPr>
          <w:ilvl w:val="0"/>
          <w:numId w:val="16"/>
        </w:numPr>
        <w:spacing w:line="480" w:lineRule="auto"/>
        <w:rPr>
          <w:rFonts w:ascii="Times New Roman" w:hAnsi="Times New Roman" w:cs="Times New Roman"/>
          <w:sz w:val="24"/>
          <w:szCs w:val="24"/>
        </w:rPr>
      </w:pPr>
      <w:r>
        <w:rPr>
          <w:rFonts w:ascii="Times New Roman" w:hAnsi="Times New Roman" w:cs="Times New Roman"/>
          <w:sz w:val="24"/>
          <w:szCs w:val="24"/>
        </w:rPr>
        <w:t>Do you have any thoughts or recommendations on the use of the platform?</w:t>
      </w:r>
    </w:p>
    <w:sectPr w:rsidR="00E60FD2" w:rsidRPr="00452A52">
      <w:headerReference w:type="default" r:id="rId3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4D98118" w14:textId="77777777" w:rsidR="00C90E05" w:rsidRDefault="00C90E05" w:rsidP="00262C73">
      <w:pPr>
        <w:spacing w:after="0" w:line="240" w:lineRule="auto"/>
      </w:pPr>
      <w:r>
        <w:separator/>
      </w:r>
    </w:p>
  </w:endnote>
  <w:endnote w:type="continuationSeparator" w:id="0">
    <w:p w14:paraId="74D40C71" w14:textId="77777777" w:rsidR="00C90E05" w:rsidRDefault="00C90E05" w:rsidP="00262C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B4DD4E2" w14:textId="77777777" w:rsidR="00C90E05" w:rsidRDefault="00C90E05" w:rsidP="00262C73">
      <w:pPr>
        <w:spacing w:after="0" w:line="240" w:lineRule="auto"/>
      </w:pPr>
      <w:r>
        <w:separator/>
      </w:r>
    </w:p>
  </w:footnote>
  <w:footnote w:type="continuationSeparator" w:id="0">
    <w:p w14:paraId="7A46917D" w14:textId="77777777" w:rsidR="00C90E05" w:rsidRDefault="00C90E05" w:rsidP="00262C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11334397"/>
      <w:docPartObj>
        <w:docPartGallery w:val="Page Numbers (Top of Page)"/>
        <w:docPartUnique/>
      </w:docPartObj>
    </w:sdtPr>
    <w:sdtEndPr>
      <w:rPr>
        <w:noProof/>
      </w:rPr>
    </w:sdtEndPr>
    <w:sdtContent>
      <w:p w14:paraId="13FC0958" w14:textId="77777777" w:rsidR="00A31794" w:rsidRDefault="00A31794">
        <w:pPr>
          <w:pStyle w:val="Header"/>
          <w:jc w:val="right"/>
        </w:pPr>
        <w:r>
          <w:fldChar w:fldCharType="begin"/>
        </w:r>
        <w:r>
          <w:instrText xml:space="preserve"> PAGE   \* MERGEFORMAT </w:instrText>
        </w:r>
        <w:r>
          <w:fldChar w:fldCharType="separate"/>
        </w:r>
        <w:r>
          <w:rPr>
            <w:noProof/>
          </w:rPr>
          <w:t>3</w:t>
        </w:r>
        <w:r>
          <w:rPr>
            <w:noProof/>
          </w:rPr>
          <w:fldChar w:fldCharType="end"/>
        </w:r>
      </w:p>
    </w:sdtContent>
  </w:sdt>
  <w:p w14:paraId="46FF41D9" w14:textId="77777777" w:rsidR="00A31794" w:rsidRDefault="00A3179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8EF4656"/>
    <w:multiLevelType w:val="hybridMultilevel"/>
    <w:tmpl w:val="1C6E2D02"/>
    <w:lvl w:ilvl="0" w:tplc="A40CEB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C411BE7"/>
    <w:multiLevelType w:val="hybridMultilevel"/>
    <w:tmpl w:val="2D5685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C903EB"/>
    <w:multiLevelType w:val="hybridMultilevel"/>
    <w:tmpl w:val="08585DB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2B37326"/>
    <w:multiLevelType w:val="hybridMultilevel"/>
    <w:tmpl w:val="71C04BD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B20A33"/>
    <w:multiLevelType w:val="hybridMultilevel"/>
    <w:tmpl w:val="CB3EA62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92B1DAE"/>
    <w:multiLevelType w:val="hybridMultilevel"/>
    <w:tmpl w:val="DFAE989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F587013"/>
    <w:multiLevelType w:val="hybridMultilevel"/>
    <w:tmpl w:val="FA787EE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58A12FB"/>
    <w:multiLevelType w:val="hybridMultilevel"/>
    <w:tmpl w:val="DFAE989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C342A05"/>
    <w:multiLevelType w:val="hybridMultilevel"/>
    <w:tmpl w:val="52F886E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CF76588"/>
    <w:multiLevelType w:val="hybridMultilevel"/>
    <w:tmpl w:val="1C6E2D02"/>
    <w:lvl w:ilvl="0" w:tplc="A40CEB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6205ACC"/>
    <w:multiLevelType w:val="hybridMultilevel"/>
    <w:tmpl w:val="6DE42C3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1386E53"/>
    <w:multiLevelType w:val="hybridMultilevel"/>
    <w:tmpl w:val="79727B0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882A55"/>
    <w:multiLevelType w:val="hybridMultilevel"/>
    <w:tmpl w:val="5F1417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6DF1868"/>
    <w:multiLevelType w:val="hybridMultilevel"/>
    <w:tmpl w:val="1C6E2D02"/>
    <w:lvl w:ilvl="0" w:tplc="A40CEB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70A15C7"/>
    <w:multiLevelType w:val="hybridMultilevel"/>
    <w:tmpl w:val="6DE42C3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8E53F02"/>
    <w:multiLevelType w:val="hybridMultilevel"/>
    <w:tmpl w:val="FDAE8A5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2"/>
  </w:num>
  <w:num w:numId="3">
    <w:abstractNumId w:val="11"/>
  </w:num>
  <w:num w:numId="4">
    <w:abstractNumId w:val="1"/>
  </w:num>
  <w:num w:numId="5">
    <w:abstractNumId w:val="8"/>
  </w:num>
  <w:num w:numId="6">
    <w:abstractNumId w:val="15"/>
  </w:num>
  <w:num w:numId="7">
    <w:abstractNumId w:val="6"/>
  </w:num>
  <w:num w:numId="8">
    <w:abstractNumId w:val="3"/>
  </w:num>
  <w:num w:numId="9">
    <w:abstractNumId w:val="2"/>
  </w:num>
  <w:num w:numId="10">
    <w:abstractNumId w:val="14"/>
  </w:num>
  <w:num w:numId="11">
    <w:abstractNumId w:val="7"/>
  </w:num>
  <w:num w:numId="12">
    <w:abstractNumId w:val="5"/>
  </w:num>
  <w:num w:numId="13">
    <w:abstractNumId w:val="10"/>
  </w:num>
  <w:num w:numId="14">
    <w:abstractNumId w:val="0"/>
  </w:num>
  <w:num w:numId="15">
    <w:abstractNumId w:val="13"/>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0C89"/>
    <w:rsid w:val="000074E4"/>
    <w:rsid w:val="00007C72"/>
    <w:rsid w:val="000214CF"/>
    <w:rsid w:val="0002221A"/>
    <w:rsid w:val="0003140A"/>
    <w:rsid w:val="00037CE4"/>
    <w:rsid w:val="0005091D"/>
    <w:rsid w:val="00064AD2"/>
    <w:rsid w:val="000743FE"/>
    <w:rsid w:val="000834FF"/>
    <w:rsid w:val="00086A0F"/>
    <w:rsid w:val="000A0146"/>
    <w:rsid w:val="000A3F57"/>
    <w:rsid w:val="000A5906"/>
    <w:rsid w:val="000B150B"/>
    <w:rsid w:val="000B51B7"/>
    <w:rsid w:val="000C40F8"/>
    <w:rsid w:val="000C61F9"/>
    <w:rsid w:val="000E0E5C"/>
    <w:rsid w:val="000E4166"/>
    <w:rsid w:val="00103D1D"/>
    <w:rsid w:val="00104945"/>
    <w:rsid w:val="00104E49"/>
    <w:rsid w:val="00106B33"/>
    <w:rsid w:val="00107789"/>
    <w:rsid w:val="00137727"/>
    <w:rsid w:val="00144572"/>
    <w:rsid w:val="00144761"/>
    <w:rsid w:val="001530F2"/>
    <w:rsid w:val="00172843"/>
    <w:rsid w:val="00175A15"/>
    <w:rsid w:val="0017709A"/>
    <w:rsid w:val="00181C16"/>
    <w:rsid w:val="0018222E"/>
    <w:rsid w:val="001836D2"/>
    <w:rsid w:val="00183943"/>
    <w:rsid w:val="00185B9E"/>
    <w:rsid w:val="00191304"/>
    <w:rsid w:val="001915B2"/>
    <w:rsid w:val="00191CC4"/>
    <w:rsid w:val="00192828"/>
    <w:rsid w:val="001A22DF"/>
    <w:rsid w:val="001D45A8"/>
    <w:rsid w:val="001E4448"/>
    <w:rsid w:val="001F4278"/>
    <w:rsid w:val="002152C9"/>
    <w:rsid w:val="00223799"/>
    <w:rsid w:val="00237FD0"/>
    <w:rsid w:val="00240367"/>
    <w:rsid w:val="00242698"/>
    <w:rsid w:val="00261715"/>
    <w:rsid w:val="00262C73"/>
    <w:rsid w:val="00264B51"/>
    <w:rsid w:val="00267A33"/>
    <w:rsid w:val="002702E4"/>
    <w:rsid w:val="002741DC"/>
    <w:rsid w:val="0028079C"/>
    <w:rsid w:val="00286C2D"/>
    <w:rsid w:val="002951DF"/>
    <w:rsid w:val="002A7827"/>
    <w:rsid w:val="002B0C89"/>
    <w:rsid w:val="002B5180"/>
    <w:rsid w:val="002D1A36"/>
    <w:rsid w:val="002E0642"/>
    <w:rsid w:val="002E36A2"/>
    <w:rsid w:val="002F3D69"/>
    <w:rsid w:val="002F3EA6"/>
    <w:rsid w:val="002F7859"/>
    <w:rsid w:val="00301A40"/>
    <w:rsid w:val="00303100"/>
    <w:rsid w:val="00304E06"/>
    <w:rsid w:val="003064BF"/>
    <w:rsid w:val="00315639"/>
    <w:rsid w:val="003158A0"/>
    <w:rsid w:val="003225AE"/>
    <w:rsid w:val="00332923"/>
    <w:rsid w:val="0033389C"/>
    <w:rsid w:val="0033625D"/>
    <w:rsid w:val="003538B5"/>
    <w:rsid w:val="0039153B"/>
    <w:rsid w:val="0039585B"/>
    <w:rsid w:val="003A611A"/>
    <w:rsid w:val="003B5BAF"/>
    <w:rsid w:val="003C049C"/>
    <w:rsid w:val="003C1710"/>
    <w:rsid w:val="003D5168"/>
    <w:rsid w:val="003F2933"/>
    <w:rsid w:val="0040558C"/>
    <w:rsid w:val="00405B79"/>
    <w:rsid w:val="00407B31"/>
    <w:rsid w:val="00420B91"/>
    <w:rsid w:val="00423C5B"/>
    <w:rsid w:val="0043234D"/>
    <w:rsid w:val="0043728C"/>
    <w:rsid w:val="00452A52"/>
    <w:rsid w:val="00454C45"/>
    <w:rsid w:val="004552A8"/>
    <w:rsid w:val="00455E1A"/>
    <w:rsid w:val="00457704"/>
    <w:rsid w:val="00464AA0"/>
    <w:rsid w:val="00480EBE"/>
    <w:rsid w:val="004823D1"/>
    <w:rsid w:val="00483AE7"/>
    <w:rsid w:val="00494FCC"/>
    <w:rsid w:val="00495242"/>
    <w:rsid w:val="00495F9E"/>
    <w:rsid w:val="004969A1"/>
    <w:rsid w:val="004B3533"/>
    <w:rsid w:val="004B385A"/>
    <w:rsid w:val="004B6D8C"/>
    <w:rsid w:val="004C18E4"/>
    <w:rsid w:val="004D6B23"/>
    <w:rsid w:val="004E7BC3"/>
    <w:rsid w:val="004F631A"/>
    <w:rsid w:val="004F66BF"/>
    <w:rsid w:val="00512319"/>
    <w:rsid w:val="0051259D"/>
    <w:rsid w:val="00524524"/>
    <w:rsid w:val="00532675"/>
    <w:rsid w:val="00535103"/>
    <w:rsid w:val="00542E84"/>
    <w:rsid w:val="00553E57"/>
    <w:rsid w:val="00553F52"/>
    <w:rsid w:val="00554B28"/>
    <w:rsid w:val="00557B54"/>
    <w:rsid w:val="00560390"/>
    <w:rsid w:val="0058216C"/>
    <w:rsid w:val="00582ACA"/>
    <w:rsid w:val="00583792"/>
    <w:rsid w:val="005845A6"/>
    <w:rsid w:val="00586EA4"/>
    <w:rsid w:val="005912E4"/>
    <w:rsid w:val="00592FB7"/>
    <w:rsid w:val="005A4C28"/>
    <w:rsid w:val="005C383D"/>
    <w:rsid w:val="005C43C6"/>
    <w:rsid w:val="005D0B55"/>
    <w:rsid w:val="005D15E4"/>
    <w:rsid w:val="005D39E0"/>
    <w:rsid w:val="005F52F9"/>
    <w:rsid w:val="006014D8"/>
    <w:rsid w:val="00602477"/>
    <w:rsid w:val="006032B7"/>
    <w:rsid w:val="00612B29"/>
    <w:rsid w:val="00614417"/>
    <w:rsid w:val="00626274"/>
    <w:rsid w:val="0063651C"/>
    <w:rsid w:val="006463EF"/>
    <w:rsid w:val="00647F75"/>
    <w:rsid w:val="00650FE7"/>
    <w:rsid w:val="00660B0C"/>
    <w:rsid w:val="00661ECA"/>
    <w:rsid w:val="00664893"/>
    <w:rsid w:val="006704F1"/>
    <w:rsid w:val="00676B24"/>
    <w:rsid w:val="00676D78"/>
    <w:rsid w:val="00680C3C"/>
    <w:rsid w:val="0068681A"/>
    <w:rsid w:val="006927B1"/>
    <w:rsid w:val="006931CF"/>
    <w:rsid w:val="00693425"/>
    <w:rsid w:val="00697E1B"/>
    <w:rsid w:val="006A7FD0"/>
    <w:rsid w:val="006B3F80"/>
    <w:rsid w:val="006B799F"/>
    <w:rsid w:val="006C32A7"/>
    <w:rsid w:val="006C5849"/>
    <w:rsid w:val="006C6EEB"/>
    <w:rsid w:val="006D62CB"/>
    <w:rsid w:val="006E024D"/>
    <w:rsid w:val="006E3CE8"/>
    <w:rsid w:val="006F68D7"/>
    <w:rsid w:val="00703672"/>
    <w:rsid w:val="00717915"/>
    <w:rsid w:val="007273DC"/>
    <w:rsid w:val="00727E7C"/>
    <w:rsid w:val="007453CB"/>
    <w:rsid w:val="00754F05"/>
    <w:rsid w:val="00760546"/>
    <w:rsid w:val="00764BBA"/>
    <w:rsid w:val="007714A4"/>
    <w:rsid w:val="00773136"/>
    <w:rsid w:val="00777ABB"/>
    <w:rsid w:val="007A1497"/>
    <w:rsid w:val="007B0800"/>
    <w:rsid w:val="007B7EF7"/>
    <w:rsid w:val="007B7FCE"/>
    <w:rsid w:val="007E2C4F"/>
    <w:rsid w:val="007E5E18"/>
    <w:rsid w:val="007E5EF5"/>
    <w:rsid w:val="007F6B39"/>
    <w:rsid w:val="008111F1"/>
    <w:rsid w:val="0083139E"/>
    <w:rsid w:val="00834075"/>
    <w:rsid w:val="00841899"/>
    <w:rsid w:val="008432F9"/>
    <w:rsid w:val="008544D3"/>
    <w:rsid w:val="00855AB9"/>
    <w:rsid w:val="00863064"/>
    <w:rsid w:val="00886B30"/>
    <w:rsid w:val="008B2C89"/>
    <w:rsid w:val="008B38BF"/>
    <w:rsid w:val="008C0F71"/>
    <w:rsid w:val="008C4B5E"/>
    <w:rsid w:val="008D718B"/>
    <w:rsid w:val="008E293B"/>
    <w:rsid w:val="008E2B7E"/>
    <w:rsid w:val="008E3EF3"/>
    <w:rsid w:val="008E7823"/>
    <w:rsid w:val="00901939"/>
    <w:rsid w:val="0090217F"/>
    <w:rsid w:val="00905D4B"/>
    <w:rsid w:val="0091090C"/>
    <w:rsid w:val="009141AD"/>
    <w:rsid w:val="009153B0"/>
    <w:rsid w:val="00943414"/>
    <w:rsid w:val="009471B9"/>
    <w:rsid w:val="00947894"/>
    <w:rsid w:val="00954A18"/>
    <w:rsid w:val="00960FB4"/>
    <w:rsid w:val="00961806"/>
    <w:rsid w:val="0096462B"/>
    <w:rsid w:val="00975174"/>
    <w:rsid w:val="00980166"/>
    <w:rsid w:val="009815C6"/>
    <w:rsid w:val="00983E85"/>
    <w:rsid w:val="0099766F"/>
    <w:rsid w:val="009A0772"/>
    <w:rsid w:val="009A4671"/>
    <w:rsid w:val="009B28AC"/>
    <w:rsid w:val="009C2650"/>
    <w:rsid w:val="009C4794"/>
    <w:rsid w:val="009C758B"/>
    <w:rsid w:val="009D49BC"/>
    <w:rsid w:val="009E36A8"/>
    <w:rsid w:val="00A00061"/>
    <w:rsid w:val="00A17FB1"/>
    <w:rsid w:val="00A30995"/>
    <w:rsid w:val="00A31794"/>
    <w:rsid w:val="00A466F5"/>
    <w:rsid w:val="00A47B1C"/>
    <w:rsid w:val="00A56875"/>
    <w:rsid w:val="00A6751E"/>
    <w:rsid w:val="00A676BF"/>
    <w:rsid w:val="00A700BF"/>
    <w:rsid w:val="00A71E16"/>
    <w:rsid w:val="00A76662"/>
    <w:rsid w:val="00A81966"/>
    <w:rsid w:val="00A81D90"/>
    <w:rsid w:val="00A901F1"/>
    <w:rsid w:val="00A911E3"/>
    <w:rsid w:val="00A93553"/>
    <w:rsid w:val="00A9702E"/>
    <w:rsid w:val="00AA2B0B"/>
    <w:rsid w:val="00AA3052"/>
    <w:rsid w:val="00AB3719"/>
    <w:rsid w:val="00AB596E"/>
    <w:rsid w:val="00AD084E"/>
    <w:rsid w:val="00AD3BC7"/>
    <w:rsid w:val="00AD76DF"/>
    <w:rsid w:val="00AE2432"/>
    <w:rsid w:val="00AE4285"/>
    <w:rsid w:val="00AE4452"/>
    <w:rsid w:val="00AE52FE"/>
    <w:rsid w:val="00AE5F4B"/>
    <w:rsid w:val="00AF19B5"/>
    <w:rsid w:val="00B03387"/>
    <w:rsid w:val="00B07720"/>
    <w:rsid w:val="00B126BD"/>
    <w:rsid w:val="00B13B1C"/>
    <w:rsid w:val="00B21749"/>
    <w:rsid w:val="00B2469A"/>
    <w:rsid w:val="00B26FE7"/>
    <w:rsid w:val="00B53ECB"/>
    <w:rsid w:val="00B745C7"/>
    <w:rsid w:val="00BA065A"/>
    <w:rsid w:val="00BB045E"/>
    <w:rsid w:val="00BC0A39"/>
    <w:rsid w:val="00BD6E3C"/>
    <w:rsid w:val="00BD79DE"/>
    <w:rsid w:val="00BE57CF"/>
    <w:rsid w:val="00BE5B6F"/>
    <w:rsid w:val="00BF72CB"/>
    <w:rsid w:val="00C03E51"/>
    <w:rsid w:val="00C064C4"/>
    <w:rsid w:val="00C0733B"/>
    <w:rsid w:val="00C07CC0"/>
    <w:rsid w:val="00C10FAF"/>
    <w:rsid w:val="00C11B71"/>
    <w:rsid w:val="00C1329F"/>
    <w:rsid w:val="00C241A4"/>
    <w:rsid w:val="00C308DC"/>
    <w:rsid w:val="00C43E44"/>
    <w:rsid w:val="00C46AFC"/>
    <w:rsid w:val="00C47849"/>
    <w:rsid w:val="00C521B3"/>
    <w:rsid w:val="00C70878"/>
    <w:rsid w:val="00C711E6"/>
    <w:rsid w:val="00C71CF8"/>
    <w:rsid w:val="00C74813"/>
    <w:rsid w:val="00C74887"/>
    <w:rsid w:val="00C74C07"/>
    <w:rsid w:val="00C766A7"/>
    <w:rsid w:val="00C805F4"/>
    <w:rsid w:val="00C82FDE"/>
    <w:rsid w:val="00C90E05"/>
    <w:rsid w:val="00CA54E4"/>
    <w:rsid w:val="00CA6DF2"/>
    <w:rsid w:val="00CB5AF4"/>
    <w:rsid w:val="00CB5F9F"/>
    <w:rsid w:val="00CB63AF"/>
    <w:rsid w:val="00CC6D52"/>
    <w:rsid w:val="00CC7C4C"/>
    <w:rsid w:val="00CD5BCC"/>
    <w:rsid w:val="00CE1BAE"/>
    <w:rsid w:val="00CE25D5"/>
    <w:rsid w:val="00CE3CB1"/>
    <w:rsid w:val="00CF4129"/>
    <w:rsid w:val="00D062AB"/>
    <w:rsid w:val="00D06EBD"/>
    <w:rsid w:val="00D16B2C"/>
    <w:rsid w:val="00D22127"/>
    <w:rsid w:val="00D24758"/>
    <w:rsid w:val="00D2639D"/>
    <w:rsid w:val="00D26919"/>
    <w:rsid w:val="00D30187"/>
    <w:rsid w:val="00D3295A"/>
    <w:rsid w:val="00D46DC7"/>
    <w:rsid w:val="00D55429"/>
    <w:rsid w:val="00D56657"/>
    <w:rsid w:val="00D73744"/>
    <w:rsid w:val="00D7420F"/>
    <w:rsid w:val="00D744F2"/>
    <w:rsid w:val="00D8363F"/>
    <w:rsid w:val="00DA54F9"/>
    <w:rsid w:val="00DA756D"/>
    <w:rsid w:val="00DD0A54"/>
    <w:rsid w:val="00DE62DF"/>
    <w:rsid w:val="00DF1FCF"/>
    <w:rsid w:val="00DF3593"/>
    <w:rsid w:val="00DF6883"/>
    <w:rsid w:val="00DF771A"/>
    <w:rsid w:val="00DF7C01"/>
    <w:rsid w:val="00E0143E"/>
    <w:rsid w:val="00E14AB6"/>
    <w:rsid w:val="00E175EA"/>
    <w:rsid w:val="00E401FF"/>
    <w:rsid w:val="00E52E18"/>
    <w:rsid w:val="00E60FD2"/>
    <w:rsid w:val="00E61A4F"/>
    <w:rsid w:val="00E65B15"/>
    <w:rsid w:val="00E733EA"/>
    <w:rsid w:val="00E742CC"/>
    <w:rsid w:val="00E76F3F"/>
    <w:rsid w:val="00EA7AAA"/>
    <w:rsid w:val="00EB1383"/>
    <w:rsid w:val="00EB51FA"/>
    <w:rsid w:val="00EB5E2B"/>
    <w:rsid w:val="00EC3F09"/>
    <w:rsid w:val="00ED2149"/>
    <w:rsid w:val="00ED30CF"/>
    <w:rsid w:val="00EE4831"/>
    <w:rsid w:val="00EE5FC1"/>
    <w:rsid w:val="00EF431C"/>
    <w:rsid w:val="00EF4B38"/>
    <w:rsid w:val="00F0091A"/>
    <w:rsid w:val="00F04AFE"/>
    <w:rsid w:val="00F27341"/>
    <w:rsid w:val="00F371BA"/>
    <w:rsid w:val="00F64701"/>
    <w:rsid w:val="00F64B78"/>
    <w:rsid w:val="00F830F1"/>
    <w:rsid w:val="00FB5C39"/>
    <w:rsid w:val="00FB6012"/>
    <w:rsid w:val="00FC1E4D"/>
    <w:rsid w:val="00FD11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AB921B"/>
  <w15:chartTrackingRefBased/>
  <w15:docId w15:val="{D2767F74-3B95-9145-BE5A-298FBE0879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2C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2C73"/>
  </w:style>
  <w:style w:type="paragraph" w:styleId="Footer">
    <w:name w:val="footer"/>
    <w:basedOn w:val="Normal"/>
    <w:link w:val="FooterChar"/>
    <w:uiPriority w:val="99"/>
    <w:unhideWhenUsed/>
    <w:rsid w:val="00262C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2C73"/>
  </w:style>
  <w:style w:type="character" w:styleId="Hyperlink">
    <w:name w:val="Hyperlink"/>
    <w:basedOn w:val="DefaultParagraphFont"/>
    <w:uiPriority w:val="99"/>
    <w:unhideWhenUsed/>
    <w:rsid w:val="006463EF"/>
    <w:rPr>
      <w:color w:val="0563C1" w:themeColor="hyperlink"/>
      <w:u w:val="single"/>
    </w:rPr>
  </w:style>
  <w:style w:type="paragraph" w:styleId="NormalWeb">
    <w:name w:val="Normal (Web)"/>
    <w:basedOn w:val="Normal"/>
    <w:uiPriority w:val="99"/>
    <w:unhideWhenUsed/>
    <w:rsid w:val="006463EF"/>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6463EF"/>
    <w:pPr>
      <w:ind w:left="720"/>
      <w:contextualSpacing/>
    </w:pPr>
  </w:style>
  <w:style w:type="table" w:styleId="TableGrid">
    <w:name w:val="Table Grid"/>
    <w:basedOn w:val="TableNormal"/>
    <w:uiPriority w:val="39"/>
    <w:rsid w:val="006463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F64701"/>
  </w:style>
  <w:style w:type="character" w:styleId="Emphasis">
    <w:name w:val="Emphasis"/>
    <w:basedOn w:val="DefaultParagraphFont"/>
    <w:uiPriority w:val="20"/>
    <w:qFormat/>
    <w:rsid w:val="00F64701"/>
    <w:rPr>
      <w:i/>
      <w:iCs/>
    </w:rPr>
  </w:style>
  <w:style w:type="character" w:styleId="UnresolvedMention">
    <w:name w:val="Unresolved Mention"/>
    <w:basedOn w:val="DefaultParagraphFont"/>
    <w:uiPriority w:val="99"/>
    <w:semiHidden/>
    <w:unhideWhenUsed/>
    <w:rsid w:val="00452A52"/>
    <w:rPr>
      <w:color w:val="605E5C"/>
      <w:shd w:val="clear" w:color="auto" w:fill="E1DFDD"/>
    </w:rPr>
  </w:style>
  <w:style w:type="character" w:styleId="FollowedHyperlink">
    <w:name w:val="FollowedHyperlink"/>
    <w:basedOn w:val="DefaultParagraphFont"/>
    <w:uiPriority w:val="99"/>
    <w:semiHidden/>
    <w:unhideWhenUsed/>
    <w:rsid w:val="00452A52"/>
    <w:rPr>
      <w:color w:val="954F72" w:themeColor="followedHyperlink"/>
      <w:u w:val="single"/>
    </w:rPr>
  </w:style>
  <w:style w:type="table" w:styleId="PlainTable2">
    <w:name w:val="Plain Table 2"/>
    <w:basedOn w:val="TableNormal"/>
    <w:uiPriority w:val="42"/>
    <w:rsid w:val="00D8363F"/>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1">
    <w:name w:val="Plain Table 1"/>
    <w:basedOn w:val="TableNormal"/>
    <w:uiPriority w:val="41"/>
    <w:rsid w:val="00D8363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653403">
      <w:bodyDiv w:val="1"/>
      <w:marLeft w:val="0"/>
      <w:marRight w:val="0"/>
      <w:marTop w:val="0"/>
      <w:marBottom w:val="0"/>
      <w:divBdr>
        <w:top w:val="none" w:sz="0" w:space="0" w:color="auto"/>
        <w:left w:val="none" w:sz="0" w:space="0" w:color="auto"/>
        <w:bottom w:val="none" w:sz="0" w:space="0" w:color="auto"/>
        <w:right w:val="none" w:sz="0" w:space="0" w:color="auto"/>
      </w:divBdr>
      <w:divsChild>
        <w:div w:id="1604650268">
          <w:marLeft w:val="0"/>
          <w:marRight w:val="0"/>
          <w:marTop w:val="0"/>
          <w:marBottom w:val="0"/>
          <w:divBdr>
            <w:top w:val="none" w:sz="0" w:space="0" w:color="auto"/>
            <w:left w:val="none" w:sz="0" w:space="0" w:color="auto"/>
            <w:bottom w:val="none" w:sz="0" w:space="0" w:color="auto"/>
            <w:right w:val="none" w:sz="0" w:space="0" w:color="auto"/>
          </w:divBdr>
          <w:divsChild>
            <w:div w:id="2106923409">
              <w:marLeft w:val="0"/>
              <w:marRight w:val="0"/>
              <w:marTop w:val="0"/>
              <w:marBottom w:val="0"/>
              <w:divBdr>
                <w:top w:val="none" w:sz="0" w:space="0" w:color="auto"/>
                <w:left w:val="none" w:sz="0" w:space="0" w:color="auto"/>
                <w:bottom w:val="none" w:sz="0" w:space="0" w:color="auto"/>
                <w:right w:val="none" w:sz="0" w:space="0" w:color="auto"/>
              </w:divBdr>
              <w:divsChild>
                <w:div w:id="100809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43077">
      <w:bodyDiv w:val="1"/>
      <w:marLeft w:val="0"/>
      <w:marRight w:val="0"/>
      <w:marTop w:val="0"/>
      <w:marBottom w:val="0"/>
      <w:divBdr>
        <w:top w:val="none" w:sz="0" w:space="0" w:color="auto"/>
        <w:left w:val="none" w:sz="0" w:space="0" w:color="auto"/>
        <w:bottom w:val="none" w:sz="0" w:space="0" w:color="auto"/>
        <w:right w:val="none" w:sz="0" w:space="0" w:color="auto"/>
      </w:divBdr>
    </w:div>
    <w:div w:id="84227722">
      <w:bodyDiv w:val="1"/>
      <w:marLeft w:val="0"/>
      <w:marRight w:val="0"/>
      <w:marTop w:val="0"/>
      <w:marBottom w:val="0"/>
      <w:divBdr>
        <w:top w:val="none" w:sz="0" w:space="0" w:color="auto"/>
        <w:left w:val="none" w:sz="0" w:space="0" w:color="auto"/>
        <w:bottom w:val="none" w:sz="0" w:space="0" w:color="auto"/>
        <w:right w:val="none" w:sz="0" w:space="0" w:color="auto"/>
      </w:divBdr>
    </w:div>
    <w:div w:id="138426305">
      <w:bodyDiv w:val="1"/>
      <w:marLeft w:val="0"/>
      <w:marRight w:val="0"/>
      <w:marTop w:val="0"/>
      <w:marBottom w:val="0"/>
      <w:divBdr>
        <w:top w:val="none" w:sz="0" w:space="0" w:color="auto"/>
        <w:left w:val="none" w:sz="0" w:space="0" w:color="auto"/>
        <w:bottom w:val="none" w:sz="0" w:space="0" w:color="auto"/>
        <w:right w:val="none" w:sz="0" w:space="0" w:color="auto"/>
      </w:divBdr>
    </w:div>
    <w:div w:id="190382914">
      <w:bodyDiv w:val="1"/>
      <w:marLeft w:val="0"/>
      <w:marRight w:val="0"/>
      <w:marTop w:val="0"/>
      <w:marBottom w:val="0"/>
      <w:divBdr>
        <w:top w:val="none" w:sz="0" w:space="0" w:color="auto"/>
        <w:left w:val="none" w:sz="0" w:space="0" w:color="auto"/>
        <w:bottom w:val="none" w:sz="0" w:space="0" w:color="auto"/>
        <w:right w:val="none" w:sz="0" w:space="0" w:color="auto"/>
      </w:divBdr>
    </w:div>
    <w:div w:id="247613978">
      <w:bodyDiv w:val="1"/>
      <w:marLeft w:val="0"/>
      <w:marRight w:val="0"/>
      <w:marTop w:val="0"/>
      <w:marBottom w:val="0"/>
      <w:divBdr>
        <w:top w:val="none" w:sz="0" w:space="0" w:color="auto"/>
        <w:left w:val="none" w:sz="0" w:space="0" w:color="auto"/>
        <w:bottom w:val="none" w:sz="0" w:space="0" w:color="auto"/>
        <w:right w:val="none" w:sz="0" w:space="0" w:color="auto"/>
      </w:divBdr>
    </w:div>
    <w:div w:id="349721224">
      <w:bodyDiv w:val="1"/>
      <w:marLeft w:val="0"/>
      <w:marRight w:val="0"/>
      <w:marTop w:val="0"/>
      <w:marBottom w:val="0"/>
      <w:divBdr>
        <w:top w:val="none" w:sz="0" w:space="0" w:color="auto"/>
        <w:left w:val="none" w:sz="0" w:space="0" w:color="auto"/>
        <w:bottom w:val="none" w:sz="0" w:space="0" w:color="auto"/>
        <w:right w:val="none" w:sz="0" w:space="0" w:color="auto"/>
      </w:divBdr>
    </w:div>
    <w:div w:id="698044075">
      <w:bodyDiv w:val="1"/>
      <w:marLeft w:val="0"/>
      <w:marRight w:val="0"/>
      <w:marTop w:val="0"/>
      <w:marBottom w:val="0"/>
      <w:divBdr>
        <w:top w:val="none" w:sz="0" w:space="0" w:color="auto"/>
        <w:left w:val="none" w:sz="0" w:space="0" w:color="auto"/>
        <w:bottom w:val="none" w:sz="0" w:space="0" w:color="auto"/>
        <w:right w:val="none" w:sz="0" w:space="0" w:color="auto"/>
      </w:divBdr>
      <w:divsChild>
        <w:div w:id="1370258945">
          <w:marLeft w:val="0"/>
          <w:marRight w:val="0"/>
          <w:marTop w:val="0"/>
          <w:marBottom w:val="0"/>
          <w:divBdr>
            <w:top w:val="none" w:sz="0" w:space="0" w:color="auto"/>
            <w:left w:val="none" w:sz="0" w:space="0" w:color="auto"/>
            <w:bottom w:val="none" w:sz="0" w:space="0" w:color="auto"/>
            <w:right w:val="none" w:sz="0" w:space="0" w:color="auto"/>
          </w:divBdr>
          <w:divsChild>
            <w:div w:id="1595018483">
              <w:marLeft w:val="0"/>
              <w:marRight w:val="0"/>
              <w:marTop w:val="0"/>
              <w:marBottom w:val="0"/>
              <w:divBdr>
                <w:top w:val="none" w:sz="0" w:space="0" w:color="auto"/>
                <w:left w:val="none" w:sz="0" w:space="0" w:color="auto"/>
                <w:bottom w:val="none" w:sz="0" w:space="0" w:color="auto"/>
                <w:right w:val="none" w:sz="0" w:space="0" w:color="auto"/>
              </w:divBdr>
              <w:divsChild>
                <w:div w:id="139276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099984">
      <w:bodyDiv w:val="1"/>
      <w:marLeft w:val="0"/>
      <w:marRight w:val="0"/>
      <w:marTop w:val="0"/>
      <w:marBottom w:val="0"/>
      <w:divBdr>
        <w:top w:val="none" w:sz="0" w:space="0" w:color="auto"/>
        <w:left w:val="none" w:sz="0" w:space="0" w:color="auto"/>
        <w:bottom w:val="none" w:sz="0" w:space="0" w:color="auto"/>
        <w:right w:val="none" w:sz="0" w:space="0" w:color="auto"/>
      </w:divBdr>
    </w:div>
    <w:div w:id="875509161">
      <w:bodyDiv w:val="1"/>
      <w:marLeft w:val="0"/>
      <w:marRight w:val="0"/>
      <w:marTop w:val="0"/>
      <w:marBottom w:val="0"/>
      <w:divBdr>
        <w:top w:val="none" w:sz="0" w:space="0" w:color="auto"/>
        <w:left w:val="none" w:sz="0" w:space="0" w:color="auto"/>
        <w:bottom w:val="none" w:sz="0" w:space="0" w:color="auto"/>
        <w:right w:val="none" w:sz="0" w:space="0" w:color="auto"/>
      </w:divBdr>
    </w:div>
    <w:div w:id="919094962">
      <w:bodyDiv w:val="1"/>
      <w:marLeft w:val="0"/>
      <w:marRight w:val="0"/>
      <w:marTop w:val="0"/>
      <w:marBottom w:val="0"/>
      <w:divBdr>
        <w:top w:val="none" w:sz="0" w:space="0" w:color="auto"/>
        <w:left w:val="none" w:sz="0" w:space="0" w:color="auto"/>
        <w:bottom w:val="none" w:sz="0" w:space="0" w:color="auto"/>
        <w:right w:val="none" w:sz="0" w:space="0" w:color="auto"/>
      </w:divBdr>
    </w:div>
    <w:div w:id="1235235837">
      <w:bodyDiv w:val="1"/>
      <w:marLeft w:val="0"/>
      <w:marRight w:val="0"/>
      <w:marTop w:val="0"/>
      <w:marBottom w:val="0"/>
      <w:divBdr>
        <w:top w:val="none" w:sz="0" w:space="0" w:color="auto"/>
        <w:left w:val="none" w:sz="0" w:space="0" w:color="auto"/>
        <w:bottom w:val="none" w:sz="0" w:space="0" w:color="auto"/>
        <w:right w:val="none" w:sz="0" w:space="0" w:color="auto"/>
      </w:divBdr>
    </w:div>
    <w:div w:id="1235965741">
      <w:bodyDiv w:val="1"/>
      <w:marLeft w:val="0"/>
      <w:marRight w:val="0"/>
      <w:marTop w:val="0"/>
      <w:marBottom w:val="0"/>
      <w:divBdr>
        <w:top w:val="none" w:sz="0" w:space="0" w:color="auto"/>
        <w:left w:val="none" w:sz="0" w:space="0" w:color="auto"/>
        <w:bottom w:val="none" w:sz="0" w:space="0" w:color="auto"/>
        <w:right w:val="none" w:sz="0" w:space="0" w:color="auto"/>
      </w:divBdr>
    </w:div>
    <w:div w:id="1303779131">
      <w:bodyDiv w:val="1"/>
      <w:marLeft w:val="0"/>
      <w:marRight w:val="0"/>
      <w:marTop w:val="0"/>
      <w:marBottom w:val="0"/>
      <w:divBdr>
        <w:top w:val="none" w:sz="0" w:space="0" w:color="auto"/>
        <w:left w:val="none" w:sz="0" w:space="0" w:color="auto"/>
        <w:bottom w:val="none" w:sz="0" w:space="0" w:color="auto"/>
        <w:right w:val="none" w:sz="0" w:space="0" w:color="auto"/>
      </w:divBdr>
    </w:div>
    <w:div w:id="1377971783">
      <w:bodyDiv w:val="1"/>
      <w:marLeft w:val="0"/>
      <w:marRight w:val="0"/>
      <w:marTop w:val="0"/>
      <w:marBottom w:val="0"/>
      <w:divBdr>
        <w:top w:val="none" w:sz="0" w:space="0" w:color="auto"/>
        <w:left w:val="none" w:sz="0" w:space="0" w:color="auto"/>
        <w:bottom w:val="none" w:sz="0" w:space="0" w:color="auto"/>
        <w:right w:val="none" w:sz="0" w:space="0" w:color="auto"/>
      </w:divBdr>
    </w:div>
    <w:div w:id="1433740494">
      <w:bodyDiv w:val="1"/>
      <w:marLeft w:val="0"/>
      <w:marRight w:val="0"/>
      <w:marTop w:val="0"/>
      <w:marBottom w:val="0"/>
      <w:divBdr>
        <w:top w:val="none" w:sz="0" w:space="0" w:color="auto"/>
        <w:left w:val="none" w:sz="0" w:space="0" w:color="auto"/>
        <w:bottom w:val="none" w:sz="0" w:space="0" w:color="auto"/>
        <w:right w:val="none" w:sz="0" w:space="0" w:color="auto"/>
      </w:divBdr>
    </w:div>
    <w:div w:id="1437091190">
      <w:bodyDiv w:val="1"/>
      <w:marLeft w:val="0"/>
      <w:marRight w:val="0"/>
      <w:marTop w:val="0"/>
      <w:marBottom w:val="0"/>
      <w:divBdr>
        <w:top w:val="none" w:sz="0" w:space="0" w:color="auto"/>
        <w:left w:val="none" w:sz="0" w:space="0" w:color="auto"/>
        <w:bottom w:val="none" w:sz="0" w:space="0" w:color="auto"/>
        <w:right w:val="none" w:sz="0" w:space="0" w:color="auto"/>
      </w:divBdr>
    </w:div>
    <w:div w:id="1540774061">
      <w:bodyDiv w:val="1"/>
      <w:marLeft w:val="0"/>
      <w:marRight w:val="0"/>
      <w:marTop w:val="0"/>
      <w:marBottom w:val="0"/>
      <w:divBdr>
        <w:top w:val="none" w:sz="0" w:space="0" w:color="auto"/>
        <w:left w:val="none" w:sz="0" w:space="0" w:color="auto"/>
        <w:bottom w:val="none" w:sz="0" w:space="0" w:color="auto"/>
        <w:right w:val="none" w:sz="0" w:space="0" w:color="auto"/>
      </w:divBdr>
      <w:divsChild>
        <w:div w:id="1735472020">
          <w:marLeft w:val="0"/>
          <w:marRight w:val="0"/>
          <w:marTop w:val="0"/>
          <w:marBottom w:val="0"/>
          <w:divBdr>
            <w:top w:val="none" w:sz="0" w:space="0" w:color="auto"/>
            <w:left w:val="none" w:sz="0" w:space="0" w:color="auto"/>
            <w:bottom w:val="none" w:sz="0" w:space="0" w:color="auto"/>
            <w:right w:val="none" w:sz="0" w:space="0" w:color="auto"/>
          </w:divBdr>
          <w:divsChild>
            <w:div w:id="1502889351">
              <w:marLeft w:val="0"/>
              <w:marRight w:val="0"/>
              <w:marTop w:val="0"/>
              <w:marBottom w:val="0"/>
              <w:divBdr>
                <w:top w:val="none" w:sz="0" w:space="0" w:color="auto"/>
                <w:left w:val="none" w:sz="0" w:space="0" w:color="auto"/>
                <w:bottom w:val="none" w:sz="0" w:space="0" w:color="auto"/>
                <w:right w:val="none" w:sz="0" w:space="0" w:color="auto"/>
              </w:divBdr>
              <w:divsChild>
                <w:div w:id="1143500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5175622">
      <w:bodyDiv w:val="1"/>
      <w:marLeft w:val="0"/>
      <w:marRight w:val="0"/>
      <w:marTop w:val="0"/>
      <w:marBottom w:val="0"/>
      <w:divBdr>
        <w:top w:val="none" w:sz="0" w:space="0" w:color="auto"/>
        <w:left w:val="none" w:sz="0" w:space="0" w:color="auto"/>
        <w:bottom w:val="none" w:sz="0" w:space="0" w:color="auto"/>
        <w:right w:val="none" w:sz="0" w:space="0" w:color="auto"/>
      </w:divBdr>
    </w:div>
    <w:div w:id="1741126632">
      <w:bodyDiv w:val="1"/>
      <w:marLeft w:val="0"/>
      <w:marRight w:val="0"/>
      <w:marTop w:val="0"/>
      <w:marBottom w:val="0"/>
      <w:divBdr>
        <w:top w:val="none" w:sz="0" w:space="0" w:color="auto"/>
        <w:left w:val="none" w:sz="0" w:space="0" w:color="auto"/>
        <w:bottom w:val="none" w:sz="0" w:space="0" w:color="auto"/>
        <w:right w:val="none" w:sz="0" w:space="0" w:color="auto"/>
      </w:divBdr>
    </w:div>
    <w:div w:id="1821190282">
      <w:bodyDiv w:val="1"/>
      <w:marLeft w:val="0"/>
      <w:marRight w:val="0"/>
      <w:marTop w:val="0"/>
      <w:marBottom w:val="0"/>
      <w:divBdr>
        <w:top w:val="none" w:sz="0" w:space="0" w:color="auto"/>
        <w:left w:val="none" w:sz="0" w:space="0" w:color="auto"/>
        <w:bottom w:val="none" w:sz="0" w:space="0" w:color="auto"/>
        <w:right w:val="none" w:sz="0" w:space="0" w:color="auto"/>
      </w:divBdr>
      <w:divsChild>
        <w:div w:id="1007443313">
          <w:marLeft w:val="0"/>
          <w:marRight w:val="0"/>
          <w:marTop w:val="0"/>
          <w:marBottom w:val="0"/>
          <w:divBdr>
            <w:top w:val="none" w:sz="0" w:space="0" w:color="auto"/>
            <w:left w:val="none" w:sz="0" w:space="0" w:color="auto"/>
            <w:bottom w:val="none" w:sz="0" w:space="0" w:color="auto"/>
            <w:right w:val="none" w:sz="0" w:space="0" w:color="auto"/>
          </w:divBdr>
          <w:divsChild>
            <w:div w:id="793668754">
              <w:marLeft w:val="0"/>
              <w:marRight w:val="0"/>
              <w:marTop w:val="0"/>
              <w:marBottom w:val="0"/>
              <w:divBdr>
                <w:top w:val="none" w:sz="0" w:space="0" w:color="auto"/>
                <w:left w:val="none" w:sz="0" w:space="0" w:color="auto"/>
                <w:bottom w:val="none" w:sz="0" w:space="0" w:color="auto"/>
                <w:right w:val="none" w:sz="0" w:space="0" w:color="auto"/>
              </w:divBdr>
              <w:divsChild>
                <w:div w:id="44469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5991175">
      <w:bodyDiv w:val="1"/>
      <w:marLeft w:val="0"/>
      <w:marRight w:val="0"/>
      <w:marTop w:val="0"/>
      <w:marBottom w:val="0"/>
      <w:divBdr>
        <w:top w:val="none" w:sz="0" w:space="0" w:color="auto"/>
        <w:left w:val="none" w:sz="0" w:space="0" w:color="auto"/>
        <w:bottom w:val="none" w:sz="0" w:space="0" w:color="auto"/>
        <w:right w:val="none" w:sz="0" w:space="0" w:color="auto"/>
      </w:divBdr>
      <w:divsChild>
        <w:div w:id="401217607">
          <w:marLeft w:val="0"/>
          <w:marRight w:val="0"/>
          <w:marTop w:val="0"/>
          <w:marBottom w:val="0"/>
          <w:divBdr>
            <w:top w:val="none" w:sz="0" w:space="0" w:color="auto"/>
            <w:left w:val="none" w:sz="0" w:space="0" w:color="auto"/>
            <w:bottom w:val="none" w:sz="0" w:space="0" w:color="auto"/>
            <w:right w:val="none" w:sz="0" w:space="0" w:color="auto"/>
          </w:divBdr>
          <w:divsChild>
            <w:div w:id="631136263">
              <w:marLeft w:val="0"/>
              <w:marRight w:val="0"/>
              <w:marTop w:val="0"/>
              <w:marBottom w:val="0"/>
              <w:divBdr>
                <w:top w:val="none" w:sz="0" w:space="0" w:color="auto"/>
                <w:left w:val="none" w:sz="0" w:space="0" w:color="auto"/>
                <w:bottom w:val="none" w:sz="0" w:space="0" w:color="auto"/>
                <w:right w:val="none" w:sz="0" w:space="0" w:color="auto"/>
              </w:divBdr>
              <w:divsChild>
                <w:div w:id="1275555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4135382">
          <w:marLeft w:val="0"/>
          <w:marRight w:val="0"/>
          <w:marTop w:val="0"/>
          <w:marBottom w:val="0"/>
          <w:divBdr>
            <w:top w:val="none" w:sz="0" w:space="0" w:color="auto"/>
            <w:left w:val="none" w:sz="0" w:space="0" w:color="auto"/>
            <w:bottom w:val="none" w:sz="0" w:space="0" w:color="auto"/>
            <w:right w:val="none" w:sz="0" w:space="0" w:color="auto"/>
          </w:divBdr>
          <w:divsChild>
            <w:div w:id="222835130">
              <w:marLeft w:val="0"/>
              <w:marRight w:val="0"/>
              <w:marTop w:val="0"/>
              <w:marBottom w:val="0"/>
              <w:divBdr>
                <w:top w:val="none" w:sz="0" w:space="0" w:color="auto"/>
                <w:left w:val="none" w:sz="0" w:space="0" w:color="auto"/>
                <w:bottom w:val="none" w:sz="0" w:space="0" w:color="auto"/>
                <w:right w:val="none" w:sz="0" w:space="0" w:color="auto"/>
              </w:divBdr>
              <w:divsChild>
                <w:div w:id="2009210569">
                  <w:marLeft w:val="0"/>
                  <w:marRight w:val="0"/>
                  <w:marTop w:val="0"/>
                  <w:marBottom w:val="0"/>
                  <w:divBdr>
                    <w:top w:val="none" w:sz="0" w:space="0" w:color="auto"/>
                    <w:left w:val="none" w:sz="0" w:space="0" w:color="auto"/>
                    <w:bottom w:val="none" w:sz="0" w:space="0" w:color="auto"/>
                    <w:right w:val="none" w:sz="0" w:space="0" w:color="auto"/>
                  </w:divBdr>
                </w:div>
              </w:divsChild>
            </w:div>
            <w:div w:id="703137382">
              <w:marLeft w:val="0"/>
              <w:marRight w:val="0"/>
              <w:marTop w:val="0"/>
              <w:marBottom w:val="0"/>
              <w:divBdr>
                <w:top w:val="none" w:sz="0" w:space="0" w:color="auto"/>
                <w:left w:val="none" w:sz="0" w:space="0" w:color="auto"/>
                <w:bottom w:val="none" w:sz="0" w:space="0" w:color="auto"/>
                <w:right w:val="none" w:sz="0" w:space="0" w:color="auto"/>
              </w:divBdr>
              <w:divsChild>
                <w:div w:id="163011681">
                  <w:marLeft w:val="0"/>
                  <w:marRight w:val="0"/>
                  <w:marTop w:val="0"/>
                  <w:marBottom w:val="0"/>
                  <w:divBdr>
                    <w:top w:val="none" w:sz="0" w:space="0" w:color="auto"/>
                    <w:left w:val="none" w:sz="0" w:space="0" w:color="auto"/>
                    <w:bottom w:val="none" w:sz="0" w:space="0" w:color="auto"/>
                    <w:right w:val="none" w:sz="0" w:space="0" w:color="auto"/>
                  </w:divBdr>
                </w:div>
              </w:divsChild>
            </w:div>
            <w:div w:id="1180120311">
              <w:marLeft w:val="0"/>
              <w:marRight w:val="0"/>
              <w:marTop w:val="0"/>
              <w:marBottom w:val="0"/>
              <w:divBdr>
                <w:top w:val="none" w:sz="0" w:space="0" w:color="auto"/>
                <w:left w:val="none" w:sz="0" w:space="0" w:color="auto"/>
                <w:bottom w:val="none" w:sz="0" w:space="0" w:color="auto"/>
                <w:right w:val="none" w:sz="0" w:space="0" w:color="auto"/>
              </w:divBdr>
              <w:divsChild>
                <w:div w:id="121582634">
                  <w:marLeft w:val="0"/>
                  <w:marRight w:val="0"/>
                  <w:marTop w:val="0"/>
                  <w:marBottom w:val="0"/>
                  <w:divBdr>
                    <w:top w:val="none" w:sz="0" w:space="0" w:color="auto"/>
                    <w:left w:val="none" w:sz="0" w:space="0" w:color="auto"/>
                    <w:bottom w:val="none" w:sz="0" w:space="0" w:color="auto"/>
                    <w:right w:val="none" w:sz="0" w:space="0" w:color="auto"/>
                  </w:divBdr>
                  <w:divsChild>
                    <w:div w:id="1054963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380498">
              <w:marLeft w:val="0"/>
              <w:marRight w:val="0"/>
              <w:marTop w:val="0"/>
              <w:marBottom w:val="0"/>
              <w:divBdr>
                <w:top w:val="none" w:sz="0" w:space="0" w:color="auto"/>
                <w:left w:val="none" w:sz="0" w:space="0" w:color="auto"/>
                <w:bottom w:val="none" w:sz="0" w:space="0" w:color="auto"/>
                <w:right w:val="none" w:sz="0" w:space="0" w:color="auto"/>
              </w:divBdr>
              <w:divsChild>
                <w:div w:id="1991902407">
                  <w:marLeft w:val="0"/>
                  <w:marRight w:val="0"/>
                  <w:marTop w:val="0"/>
                  <w:marBottom w:val="0"/>
                  <w:divBdr>
                    <w:top w:val="none" w:sz="0" w:space="0" w:color="auto"/>
                    <w:left w:val="none" w:sz="0" w:space="0" w:color="auto"/>
                    <w:bottom w:val="none" w:sz="0" w:space="0" w:color="auto"/>
                    <w:right w:val="none" w:sz="0" w:space="0" w:color="auto"/>
                  </w:divBdr>
                  <w:divsChild>
                    <w:div w:id="245696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034082">
              <w:marLeft w:val="0"/>
              <w:marRight w:val="0"/>
              <w:marTop w:val="0"/>
              <w:marBottom w:val="0"/>
              <w:divBdr>
                <w:top w:val="none" w:sz="0" w:space="0" w:color="auto"/>
                <w:left w:val="none" w:sz="0" w:space="0" w:color="auto"/>
                <w:bottom w:val="none" w:sz="0" w:space="0" w:color="auto"/>
                <w:right w:val="none" w:sz="0" w:space="0" w:color="auto"/>
              </w:divBdr>
              <w:divsChild>
                <w:div w:id="243298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191334">
          <w:marLeft w:val="0"/>
          <w:marRight w:val="0"/>
          <w:marTop w:val="0"/>
          <w:marBottom w:val="0"/>
          <w:divBdr>
            <w:top w:val="none" w:sz="0" w:space="0" w:color="auto"/>
            <w:left w:val="none" w:sz="0" w:space="0" w:color="auto"/>
            <w:bottom w:val="none" w:sz="0" w:space="0" w:color="auto"/>
            <w:right w:val="none" w:sz="0" w:space="0" w:color="auto"/>
          </w:divBdr>
          <w:divsChild>
            <w:div w:id="438374104">
              <w:marLeft w:val="0"/>
              <w:marRight w:val="0"/>
              <w:marTop w:val="0"/>
              <w:marBottom w:val="0"/>
              <w:divBdr>
                <w:top w:val="none" w:sz="0" w:space="0" w:color="auto"/>
                <w:left w:val="none" w:sz="0" w:space="0" w:color="auto"/>
                <w:bottom w:val="none" w:sz="0" w:space="0" w:color="auto"/>
                <w:right w:val="none" w:sz="0" w:space="0" w:color="auto"/>
              </w:divBdr>
              <w:divsChild>
                <w:div w:id="1341005340">
                  <w:marLeft w:val="0"/>
                  <w:marRight w:val="0"/>
                  <w:marTop w:val="0"/>
                  <w:marBottom w:val="0"/>
                  <w:divBdr>
                    <w:top w:val="none" w:sz="0" w:space="0" w:color="auto"/>
                    <w:left w:val="none" w:sz="0" w:space="0" w:color="auto"/>
                    <w:bottom w:val="none" w:sz="0" w:space="0" w:color="auto"/>
                    <w:right w:val="none" w:sz="0" w:space="0" w:color="auto"/>
                  </w:divBdr>
                </w:div>
              </w:divsChild>
            </w:div>
            <w:div w:id="1243374207">
              <w:marLeft w:val="0"/>
              <w:marRight w:val="0"/>
              <w:marTop w:val="0"/>
              <w:marBottom w:val="0"/>
              <w:divBdr>
                <w:top w:val="none" w:sz="0" w:space="0" w:color="auto"/>
                <w:left w:val="none" w:sz="0" w:space="0" w:color="auto"/>
                <w:bottom w:val="none" w:sz="0" w:space="0" w:color="auto"/>
                <w:right w:val="none" w:sz="0" w:space="0" w:color="auto"/>
              </w:divBdr>
              <w:divsChild>
                <w:div w:id="1524635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046955">
      <w:bodyDiv w:val="1"/>
      <w:marLeft w:val="0"/>
      <w:marRight w:val="0"/>
      <w:marTop w:val="0"/>
      <w:marBottom w:val="0"/>
      <w:divBdr>
        <w:top w:val="none" w:sz="0" w:space="0" w:color="auto"/>
        <w:left w:val="none" w:sz="0" w:space="0" w:color="auto"/>
        <w:bottom w:val="none" w:sz="0" w:space="0" w:color="auto"/>
        <w:right w:val="none" w:sz="0" w:space="0" w:color="auto"/>
      </w:divBdr>
    </w:div>
    <w:div w:id="1959796677">
      <w:bodyDiv w:val="1"/>
      <w:marLeft w:val="0"/>
      <w:marRight w:val="0"/>
      <w:marTop w:val="0"/>
      <w:marBottom w:val="0"/>
      <w:divBdr>
        <w:top w:val="none" w:sz="0" w:space="0" w:color="auto"/>
        <w:left w:val="none" w:sz="0" w:space="0" w:color="auto"/>
        <w:bottom w:val="none" w:sz="0" w:space="0" w:color="auto"/>
        <w:right w:val="none" w:sz="0" w:space="0" w:color="auto"/>
      </w:divBdr>
      <w:divsChild>
        <w:div w:id="1495532757">
          <w:marLeft w:val="0"/>
          <w:marRight w:val="0"/>
          <w:marTop w:val="0"/>
          <w:marBottom w:val="0"/>
          <w:divBdr>
            <w:top w:val="none" w:sz="0" w:space="0" w:color="auto"/>
            <w:left w:val="none" w:sz="0" w:space="0" w:color="auto"/>
            <w:bottom w:val="none" w:sz="0" w:space="0" w:color="auto"/>
            <w:right w:val="none" w:sz="0" w:space="0" w:color="auto"/>
          </w:divBdr>
          <w:divsChild>
            <w:div w:id="1868060680">
              <w:marLeft w:val="0"/>
              <w:marRight w:val="0"/>
              <w:marTop w:val="0"/>
              <w:marBottom w:val="0"/>
              <w:divBdr>
                <w:top w:val="none" w:sz="0" w:space="0" w:color="auto"/>
                <w:left w:val="none" w:sz="0" w:space="0" w:color="auto"/>
                <w:bottom w:val="none" w:sz="0" w:space="0" w:color="auto"/>
                <w:right w:val="none" w:sz="0" w:space="0" w:color="auto"/>
              </w:divBdr>
              <w:divsChild>
                <w:div w:id="409349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868924">
      <w:bodyDiv w:val="1"/>
      <w:marLeft w:val="0"/>
      <w:marRight w:val="0"/>
      <w:marTop w:val="0"/>
      <w:marBottom w:val="0"/>
      <w:divBdr>
        <w:top w:val="none" w:sz="0" w:space="0" w:color="auto"/>
        <w:left w:val="none" w:sz="0" w:space="0" w:color="auto"/>
        <w:bottom w:val="none" w:sz="0" w:space="0" w:color="auto"/>
        <w:right w:val="none" w:sz="0" w:space="0" w:color="auto"/>
      </w:divBdr>
    </w:div>
    <w:div w:id="2040275299">
      <w:bodyDiv w:val="1"/>
      <w:marLeft w:val="0"/>
      <w:marRight w:val="0"/>
      <w:marTop w:val="0"/>
      <w:marBottom w:val="0"/>
      <w:divBdr>
        <w:top w:val="none" w:sz="0" w:space="0" w:color="auto"/>
        <w:left w:val="none" w:sz="0" w:space="0" w:color="auto"/>
        <w:bottom w:val="none" w:sz="0" w:space="0" w:color="auto"/>
        <w:right w:val="none" w:sz="0" w:space="0" w:color="auto"/>
      </w:divBdr>
    </w:div>
    <w:div w:id="2097895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24059/olj.v22i3.1465" TargetMode="External"/><Relationship Id="rId18" Type="http://schemas.openxmlformats.org/officeDocument/2006/relationships/hyperlink" Target="https://doi.org/10.4018/ijdet.20210101.oa3" TargetMode="External"/><Relationship Id="rId26" Type="http://schemas.openxmlformats.org/officeDocument/2006/relationships/hyperlink" Target="https://doi.org/10.29333/ejmste/109285" TargetMode="External"/><Relationship Id="rId3" Type="http://schemas.openxmlformats.org/officeDocument/2006/relationships/settings" Target="settings.xml"/><Relationship Id="rId21" Type="http://schemas.openxmlformats.org/officeDocument/2006/relationships/hyperlink" Target="https://doi.org/10.1007/s10956-011-9291-6" TargetMode="External"/><Relationship Id="rId34" Type="http://schemas.openxmlformats.org/officeDocument/2006/relationships/fontTable" Target="fontTable.xml"/><Relationship Id="rId7" Type="http://schemas.openxmlformats.org/officeDocument/2006/relationships/image" Target="media/image1.jpg"/><Relationship Id="rId12" Type="http://schemas.openxmlformats.org/officeDocument/2006/relationships/hyperlink" Target="https://doi.org/10.26522/brocked.v30i1.851" TargetMode="External"/><Relationship Id="rId17" Type="http://schemas.openxmlformats.org/officeDocument/2006/relationships/hyperlink" Target="https://doi.org/10.1038/d41586-018-06831-1" TargetMode="External"/><Relationship Id="rId25" Type="http://schemas.openxmlformats.org/officeDocument/2006/relationships/hyperlink" Target="https://www.westga.edu/~distance/ojdla/winter234/wilks234.html" TargetMode="External"/><Relationship Id="rId33"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doi.org/10.28945/4668" TargetMode="External"/><Relationship Id="rId20" Type="http://schemas.openxmlformats.org/officeDocument/2006/relationships/hyperlink" Target="https://www.nextgenscience.org" TargetMode="External"/><Relationship Id="rId29" Type="http://schemas.openxmlformats.org/officeDocument/2006/relationships/hyperlink" Target="https://web.education.wisc.edu/ildl/wp-content/uploads/sites/8/2017/08/Gnesdilow-et-al.-Physical-and-virtual-discourse-ICLS-2016.pdf"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007/s10956-014-9513-9" TargetMode="External"/><Relationship Id="rId24" Type="http://schemas.openxmlformats.org/officeDocument/2006/relationships/hyperlink" Target="https://doi.org/10.28945/4526" TargetMode="External"/><Relationship Id="rId32" Type="http://schemas.openxmlformats.org/officeDocument/2006/relationships/hyperlink" Target="https://doi.org/10.1007/s10956-011-9291-6" TargetMode="External"/><Relationship Id="rId5" Type="http://schemas.openxmlformats.org/officeDocument/2006/relationships/footnotes" Target="footnotes.xml"/><Relationship Id="rId15" Type="http://schemas.openxmlformats.org/officeDocument/2006/relationships/hyperlink" Target="https://web.education.wisc.edu/ildl/wp-content/uploads/sites/8/2017/08/Gnesdilow-et-al.-Physical-and-virtual-discourse-ICLS-2016.pdf" TargetMode="External"/><Relationship Id="rId23" Type="http://schemas.openxmlformats.org/officeDocument/2006/relationships/hyperlink" Target="https://doi.org/10.24059/olj.v20i3.687" TargetMode="External"/><Relationship Id="rId28" Type="http://schemas.openxmlformats.org/officeDocument/2006/relationships/hyperlink" Target="https://doi.org/10.26522/brocked.v30i1.851" TargetMode="External"/><Relationship Id="rId10" Type="http://schemas.openxmlformats.org/officeDocument/2006/relationships/hyperlink" Target="https://doi.org/10.%201002/bmb.21386" TargetMode="External"/><Relationship Id="rId19" Type="http://schemas.openxmlformats.org/officeDocument/2006/relationships/hyperlink" Target="https://doi.org/10.16993/dfl.138" TargetMode="External"/><Relationship Id="rId31" Type="http://schemas.openxmlformats.org/officeDocument/2006/relationships/hyperlink" Target="https://doi.org/10.4018/ijdet.20210101.oa3" TargetMode="External"/><Relationship Id="rId4" Type="http://schemas.openxmlformats.org/officeDocument/2006/relationships/webSettings" Target="webSettings.xml"/><Relationship Id="rId9" Type="http://schemas.openxmlformats.org/officeDocument/2006/relationships/hyperlink" Target="https://doi.org/10.29333/ejmste/109285" TargetMode="External"/><Relationship Id="rId14" Type="http://schemas.openxmlformats.org/officeDocument/2006/relationships/hyperlink" Target="https://library.educause.edu/-/media/files/library/2020/3/2020_horizon_report_pdf.pdf" TargetMode="External"/><Relationship Id="rId22" Type="http://schemas.openxmlformats.org/officeDocument/2006/relationships/hyperlink" Target="https://doi.org/10.2505/4/jcst17_046_03_83" TargetMode="External"/><Relationship Id="rId27" Type="http://schemas.openxmlformats.org/officeDocument/2006/relationships/hyperlink" Target="https://doi.org/10.1007/s10956-014-9513-9" TargetMode="External"/><Relationship Id="rId30" Type="http://schemas.openxmlformats.org/officeDocument/2006/relationships/hyperlink" Target="https://doi.org/10.28945/4668" TargetMode="External"/><Relationship Id="rId35" Type="http://schemas.openxmlformats.org/officeDocument/2006/relationships/theme" Target="theme/theme1.xml"/><Relationship Id="rId8" Type="http://schemas.openxmlformats.org/officeDocument/2006/relationships/hyperlink" Target="https://doi.org/10.1007/s10639-017-9626-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7706EC2-7197-DF4E-AB0A-52833D804BF0}">
  <we:reference id="wa200001011" version="1.1.0.0" store="en-US" storeType="OMEX"/>
  <we:alternateReferences>
    <we:reference id="WA200001011" version="1.1.0.0" store=""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642</TotalTime>
  <Pages>27</Pages>
  <Words>5751</Words>
  <Characters>32787</Characters>
  <Application>Microsoft Office Word</Application>
  <DocSecurity>0</DocSecurity>
  <Lines>273</Lines>
  <Paragraphs>76</Paragraphs>
  <ScaleCrop>false</ScaleCrop>
  <HeadingPairs>
    <vt:vector size="2" baseType="variant">
      <vt:variant>
        <vt:lpstr>Title</vt:lpstr>
      </vt:variant>
      <vt:variant>
        <vt:i4>1</vt:i4>
      </vt:variant>
    </vt:vector>
  </HeadingPairs>
  <TitlesOfParts>
    <vt:vector size="1" baseType="lpstr">
      <vt:lpstr/>
    </vt:vector>
  </TitlesOfParts>
  <Company>OJRSD</Company>
  <LinksUpToDate>false</LinksUpToDate>
  <CharactersWithSpaces>38462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Ciccitto, Frank</dc:creator>
  <cp:keywords/>
  <dc:description/>
  <cp:lastModifiedBy>Giancarlo Perez Flores</cp:lastModifiedBy>
  <cp:revision>25</cp:revision>
  <dcterms:created xsi:type="dcterms:W3CDTF">2021-05-01T17:13:00Z</dcterms:created>
  <dcterms:modified xsi:type="dcterms:W3CDTF">2021-05-04T03:54:00Z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documentId_5547</vt:lpwstr>
  </property>
  <property fmtid="{D5CDD505-2E9C-101B-9397-08002B2CF9AE}" pid="3" name="grammarly_documentContext">
    <vt:lpwstr>{"goals":[],"domain":"general","emotions":[],"dialect":"american"}</vt:lpwstr>
  </property>
</Properties>
</file>